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B5517" w14:textId="77777777" w:rsidR="00C5090A"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Exploring Profitable Mi</w:t>
      </w:r>
      <w:r>
        <w:rPr>
          <w:b/>
          <w:sz w:val="48"/>
          <w:szCs w:val="48"/>
        </w:rPr>
        <w:t>ner</w:t>
      </w:r>
      <w:r>
        <w:rPr>
          <w:b/>
          <w:color w:val="000000"/>
          <w:sz w:val="48"/>
          <w:szCs w:val="48"/>
        </w:rPr>
        <w:t xml:space="preserve"> Strategies: A Comparative Analysis Beyond Honest Mining in Bitcoin </w:t>
      </w:r>
    </w:p>
    <w:p w14:paraId="101C0988" w14:textId="77777777" w:rsidR="00C5090A" w:rsidRDefault="00C5090A">
      <w:pPr>
        <w:pBdr>
          <w:top w:val="nil"/>
          <w:left w:val="nil"/>
          <w:bottom w:val="nil"/>
          <w:right w:val="nil"/>
          <w:between w:val="nil"/>
        </w:pBdr>
        <w:rPr>
          <w:color w:val="000000"/>
          <w:sz w:val="16"/>
          <w:szCs w:val="16"/>
        </w:rPr>
      </w:pPr>
    </w:p>
    <w:p w14:paraId="1EA66666" w14:textId="77777777" w:rsidR="00C5090A"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70B30F2C" w14:textId="77777777" w:rsidR="00C5090A" w:rsidRDefault="00000000">
      <w:pPr>
        <w:pBdr>
          <w:top w:val="nil"/>
          <w:left w:val="nil"/>
          <w:bottom w:val="nil"/>
          <w:right w:val="nil"/>
          <w:between w:val="nil"/>
        </w:pBdr>
        <w:jc w:val="center"/>
        <w:rPr>
          <w:color w:val="000000"/>
        </w:rPr>
      </w:pPr>
      <w:r>
        <w:rPr>
          <w:color w:val="000000"/>
        </w:rPr>
        <w:t>firstauthor@virginia.edu, secondauthor@vt.edu, thirdauthor@gmu.edu</w:t>
      </w:r>
    </w:p>
    <w:p w14:paraId="205A0D10" w14:textId="77777777" w:rsidR="00C5090A" w:rsidRDefault="00C5090A">
      <w:pPr>
        <w:pBdr>
          <w:top w:val="nil"/>
          <w:left w:val="nil"/>
          <w:bottom w:val="nil"/>
          <w:right w:val="nil"/>
          <w:between w:val="nil"/>
        </w:pBdr>
        <w:jc w:val="center"/>
        <w:rPr>
          <w:color w:val="000000"/>
        </w:rPr>
      </w:pPr>
    </w:p>
    <w:p w14:paraId="39B3DEE0" w14:textId="77777777" w:rsidR="00C5090A" w:rsidRDefault="00C5090A">
      <w:pPr>
        <w:pBdr>
          <w:top w:val="nil"/>
          <w:left w:val="nil"/>
          <w:bottom w:val="nil"/>
          <w:right w:val="nil"/>
          <w:between w:val="nil"/>
        </w:pBdr>
        <w:ind w:firstLine="360"/>
        <w:jc w:val="both"/>
        <w:rPr>
          <w:color w:val="000000"/>
        </w:rPr>
        <w:sectPr w:rsidR="00C5090A" w:rsidSect="001418C1">
          <w:headerReference w:type="default" r:id="rId8"/>
          <w:pgSz w:w="12240" w:h="15840"/>
          <w:pgMar w:top="1080" w:right="1080" w:bottom="1440" w:left="1080" w:header="720" w:footer="720" w:gutter="0"/>
          <w:pgNumType w:start="1"/>
          <w:cols w:space="720"/>
        </w:sectPr>
      </w:pPr>
    </w:p>
    <w:p w14:paraId="447A1CD4" w14:textId="77777777" w:rsidR="00C5090A"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has dominated the entire cryptocurrency market. 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r>
        <w:rPr>
          <w:b/>
          <w:color w:val="000000"/>
          <w:vertAlign w:val="superscript"/>
        </w:rPr>
        <w:t xml:space="preserve"> </w:t>
      </w:r>
      <w:r>
        <w:rPr>
          <w:b/>
          <w:color w:val="000000"/>
          <w:vertAlign w:val="superscript"/>
        </w:rPr>
        <w:footnoteReference w:id="1"/>
      </w:r>
      <w:r>
        <w:rPr>
          <w:b/>
          <w:color w:val="000000"/>
        </w:rPr>
        <w:t>. In decentralized cryptocurrency, for instance, in Bitcoin, the transactions are verified by bitcoin users who possess the required hardware and computing power. This process is solved based on a difficult mathematical puzzle called Proof of Work (</w:t>
      </w:r>
      <w:proofErr w:type="spellStart"/>
      <w:r>
        <w:rPr>
          <w:b/>
          <w:color w:val="000000"/>
        </w:rPr>
        <w:t>PoW</w:t>
      </w:r>
      <w:proofErr w:type="spellEnd"/>
      <w:r>
        <w:rPr>
          <w:b/>
          <w:color w:val="000000"/>
        </w:rPr>
        <w:t xml:space="preserve">) and all the miners compete among themselves to solve the </w:t>
      </w:r>
      <w:proofErr w:type="spellStart"/>
      <w:r>
        <w:rPr>
          <w:b/>
          <w:color w:val="000000"/>
        </w:rPr>
        <w:t>PoW</w:t>
      </w:r>
      <w:proofErr w:type="spellEnd"/>
      <w:r>
        <w:rPr>
          <w:b/>
          <w:color w:val="000000"/>
        </w:rPr>
        <w:t xml:space="preserve">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authors formulated the mining problem as a Markov Decision Process (MDP) which can be solved to derive an optimal mining strategy. Later, authors extended this model for other cryptocurrencies such as Ethereum. In a more recent study, authors have adopted the MDP model, employing Reinforcement Learning to achieve an optimal mining strategy. This paper outlines the findings of our Systematic Literature Review, which delves into the latest research and advancements in the domain of Bitcoin and Ethereum mining strategies. Our objective is to investigate and assess the diverse mining strategies that are more profitable than honest mining.</w:t>
      </w:r>
    </w:p>
    <w:p w14:paraId="1BB0C89C" w14:textId="1D7D7E5D" w:rsidR="00C5090A" w:rsidRDefault="00000000">
      <w:pPr>
        <w:pBdr>
          <w:top w:val="nil"/>
          <w:left w:val="nil"/>
          <w:bottom w:val="nil"/>
          <w:right w:val="nil"/>
          <w:between w:val="nil"/>
        </w:pBdr>
        <w:jc w:val="both"/>
        <w:rPr>
          <w:b/>
          <w:color w:val="000000"/>
        </w:rPr>
      </w:pPr>
      <w:bookmarkStart w:id="1" w:name="_heading=h.30j0zll" w:colFirst="0" w:colLast="0"/>
      <w:bookmarkEnd w:id="1"/>
      <w:r>
        <w:rPr>
          <w:b/>
          <w:i/>
          <w:color w:val="000000"/>
        </w:rPr>
        <w:t>Index Terms</w:t>
      </w:r>
      <w:r>
        <w:rPr>
          <w:b/>
          <w:color w:val="000000"/>
        </w:rPr>
        <w:t xml:space="preserve"> - Blockchain, Proof-of-Work, Profitable </w:t>
      </w:r>
      <w:r w:rsidR="00512EF3">
        <w:rPr>
          <w:b/>
          <w:color w:val="000000"/>
        </w:rPr>
        <w:t>Mining, Selfish</w:t>
      </w:r>
      <w:r>
        <w:rPr>
          <w:b/>
          <w:color w:val="000000"/>
        </w:rPr>
        <w:t xml:space="preserve"> Mining, Reinforcement Learning, Markov Decision Process</w:t>
      </w:r>
    </w:p>
    <w:p w14:paraId="680CC91C"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Introduction</w:t>
      </w:r>
    </w:p>
    <w:p w14:paraId="4D8C191A" w14:textId="77777777" w:rsidR="00C5090A"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 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 [1], [2]. This makes blockchain more secure and less prone to fraud, tampering or general system failure than keeping them in a single centralized location [3]-[5]. </w:t>
      </w:r>
    </w:p>
    <w:p w14:paraId="12ABE3CC" w14:textId="77777777" w:rsidR="00C5090A" w:rsidRDefault="00C5090A">
      <w:pPr>
        <w:widowControl w:val="0"/>
        <w:pBdr>
          <w:top w:val="nil"/>
          <w:left w:val="nil"/>
          <w:bottom w:val="nil"/>
          <w:right w:val="nil"/>
          <w:between w:val="nil"/>
        </w:pBdr>
        <w:jc w:val="both"/>
        <w:rPr>
          <w:color w:val="000000"/>
        </w:rPr>
      </w:pPr>
    </w:p>
    <w:p w14:paraId="674ECB6B" w14:textId="77777777" w:rsidR="00C5090A" w:rsidRDefault="00000000">
      <w:pPr>
        <w:pBdr>
          <w:top w:val="nil"/>
          <w:left w:val="nil"/>
          <w:bottom w:val="nil"/>
          <w:right w:val="nil"/>
          <w:between w:val="nil"/>
        </w:pBdr>
        <w:jc w:val="both"/>
        <w:rPr>
          <w:color w:val="000000"/>
        </w:rPr>
      </w:pPr>
      <w:r>
        <w:rPr>
          <w:color w:val="000000"/>
        </w:rPr>
        <w:t xml:space="preserve">Bitcoin cryptocurrency was introduced in the 2008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 For years, Bitcoin dominated the crypto industry. Today, investors can choose from thousands of different cryptocurrencies. Bitcoin constitutes approximately fifty percent of the total cryptocurrency market capitalization. As of February 2024, the global cryptocurrency market cap is $2.09 trillion whereas bitcoin’s market cap of $1.02 trillion accounts for around 50% of that total.  </w:t>
      </w:r>
    </w:p>
    <w:p w14:paraId="54DEBE8E" w14:textId="77777777" w:rsidR="00C5090A" w:rsidRDefault="00000000">
      <w:pPr>
        <w:widowControl w:val="0"/>
        <w:pBdr>
          <w:top w:val="nil"/>
          <w:left w:val="nil"/>
          <w:bottom w:val="nil"/>
          <w:right w:val="nil"/>
          <w:between w:val="nil"/>
        </w:pBdr>
        <w:jc w:val="both"/>
        <w:rPr>
          <w:color w:val="000000"/>
        </w:rPr>
      </w:pPr>
      <w:r>
        <w:rPr>
          <w:color w:val="000000"/>
        </w:rPr>
        <w:t>All the transactions are verified by bitcoin users who have the required hardware and computing power. These entities are called miners. This mining process is solved based on a difficult cryptographic puzzle called proof of work (</w:t>
      </w:r>
      <w:proofErr w:type="spellStart"/>
      <w:r>
        <w:rPr>
          <w:color w:val="000000"/>
        </w:rPr>
        <w:t>PoW</w:t>
      </w:r>
      <w:proofErr w:type="spellEnd"/>
      <w:r>
        <w:rPr>
          <w:color w:val="000000"/>
        </w:rPr>
        <w:t>). Bitcoin uses the proof of work (</w:t>
      </w:r>
      <w:proofErr w:type="spellStart"/>
      <w:r>
        <w:rPr>
          <w:color w:val="000000"/>
        </w:rPr>
        <w:t>PoW</w:t>
      </w:r>
      <w:proofErr w:type="spellEnd"/>
      <w:r>
        <w:rPr>
          <w:color w:val="000000"/>
        </w:rPr>
        <w:t xml:space="preserve">) as the underlying consensus algorithm for bitcoin mining </w:t>
      </w:r>
      <w:r>
        <w:rPr>
          <w:color w:val="000000"/>
        </w:rPr>
        <w:lastRenderedPageBreak/>
        <w:t xml:space="preserve">[3],[4],[5].  Therefore, every miner attempts to solve the mathematical puzzle competing among themselves to validate the transaction and to create a new block in the chain. As soon as the miners successfully created a valid block, he gets rewarded. Miners must allocate necessary hardware and computing resources to tackle the </w:t>
      </w:r>
      <w:proofErr w:type="spellStart"/>
      <w:r>
        <w:rPr>
          <w:color w:val="000000"/>
        </w:rPr>
        <w:t>PoW</w:t>
      </w:r>
      <w:proofErr w:type="spellEnd"/>
      <w:r>
        <w:rPr>
          <w:color w:val="000000"/>
        </w:rPr>
        <w:t xml:space="preserve"> challenge. The goal of a miner is to earn the maximum possible reward. To tackle this problem, miners can follow various strategies to solve the </w:t>
      </w:r>
      <w:proofErr w:type="spellStart"/>
      <w:r>
        <w:rPr>
          <w:color w:val="000000"/>
        </w:rPr>
        <w:t>PoW</w:t>
      </w:r>
      <w:proofErr w:type="spellEnd"/>
      <w:r>
        <w:rPr>
          <w:color w:val="000000"/>
        </w:rPr>
        <w:t xml:space="preserve"> challenge. Honest mining is one of the most popular and earliest strategies in which the miner promptly broadcasts newly solved </w:t>
      </w:r>
      <w:r>
        <w:t>blocks</w:t>
      </w:r>
      <w:r>
        <w:rPr>
          <w:color w:val="000000"/>
        </w:rPr>
        <w:t xml:space="preserve"> across the network. This approach assumes that participating honestly in the network, by immediately sharing valid blocks, will yield </w:t>
      </w:r>
      <w:r>
        <w:t>the</w:t>
      </w:r>
      <w:r>
        <w:rPr>
          <w:color w:val="000000"/>
        </w:rPr>
        <w:t xml:space="preserve"> most profitable outcomes for miners in the long term. </w:t>
      </w:r>
    </w:p>
    <w:p w14:paraId="00414301" w14:textId="77777777" w:rsidR="00C5090A" w:rsidRDefault="00000000">
      <w:pPr>
        <w:widowControl w:val="0"/>
        <w:pBdr>
          <w:top w:val="nil"/>
          <w:left w:val="nil"/>
          <w:bottom w:val="nil"/>
          <w:right w:val="nil"/>
          <w:between w:val="nil"/>
        </w:pBdr>
        <w:jc w:val="both"/>
      </w:pPr>
      <w:r>
        <w:rPr>
          <w:color w:val="000000"/>
        </w:rPr>
        <w:t>Honest miners are participants in a cryptocurrency network who engage in the mining process according to the rules and protocols established by the network. They contribute their computational power to validate and secure transactions, add new blocks to the blockchain, and maintain the network's integrity. Honest miners follow the consensus rules of the network, compete fairly for block rewards, and do not engage in malicious activities such as double-spending, selfish mining, or other forms of manipulation.</w:t>
      </w:r>
      <w:r>
        <w:t xml:space="preserve"> </w:t>
      </w:r>
      <w:proofErr w:type="gramStart"/>
      <w:r>
        <w:rPr>
          <w:color w:val="000000"/>
        </w:rPr>
        <w:t>Therefore</w:t>
      </w:r>
      <w:proofErr w:type="gramEnd"/>
      <w:r>
        <w:rPr>
          <w:color w:val="000000"/>
        </w:rPr>
        <w:t xml:space="preserv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w:t>
      </w:r>
      <w:proofErr w:type="gramStart"/>
      <w:r>
        <w:t>resources..</w:t>
      </w:r>
      <w:proofErr w:type="gramEnd"/>
      <w:r>
        <w:t xml:space="preserve"> These tactics are known as </w:t>
      </w:r>
      <w:r>
        <w:rPr>
          <w:i/>
        </w:rPr>
        <w:t>mining attacks</w:t>
      </w:r>
      <w:r>
        <w:t>.</w:t>
      </w:r>
    </w:p>
    <w:p w14:paraId="62B422AD" w14:textId="77777777" w:rsidR="00C5090A" w:rsidRDefault="00000000">
      <w:pPr>
        <w:widowControl w:val="0"/>
        <w:pBdr>
          <w:top w:val="nil"/>
          <w:left w:val="nil"/>
          <w:bottom w:val="nil"/>
          <w:right w:val="nil"/>
          <w:between w:val="nil"/>
        </w:pBdr>
        <w:jc w:val="both"/>
        <w:rPr>
          <w:color w:val="000000"/>
        </w:rPr>
      </w:pPr>
      <w:r>
        <w:rPr>
          <w:color w:val="000000"/>
        </w:rPr>
        <w:t xml:space="preserve">Selfish mining is a strategy in cryptocurrency mining where miners withhold newly solved blocks instead of immediately broadcasting them to the network [6]. Because of the self-adjusting behavior of Bitcoin to ensure that on average only one block is added to the blockchain every 10 minutes [7], this tactic allows the selfish miner to gain a competitive advantage by secretly working on the next block while other miners continue to work on the current one. Once the selfish miner finds the next block, they release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For example, with computing power ratio α = ¼, the rewards obtained by selfish mining can be up to 1/3 fraction of the total rewards [8]. Based on this observation, [9] further proposed various selfish mining strategies with even higher rewards. However </w:t>
      </w:r>
      <w:r>
        <w:t xml:space="preserve">different studies show that selfish mining may not be optimal under certain strategies [8],[9],[12]. </w:t>
      </w:r>
      <w:r>
        <w:rPr>
          <w:color w:val="000000"/>
        </w:rPr>
        <w:t xml:space="preserve">Despite the many versions of selfish mining, the optimal (i.e., </w:t>
      </w:r>
      <w:r>
        <w:rPr>
          <w:color w:val="000000"/>
        </w:rPr>
        <w:t>most-profitable) mining strategy remained elusive until [9].</w:t>
      </w:r>
    </w:p>
    <w:p w14:paraId="33A33239" w14:textId="77777777" w:rsidR="00C5090A" w:rsidRDefault="00000000">
      <w:pPr>
        <w:widowControl w:val="0"/>
        <w:pBdr>
          <w:top w:val="nil"/>
          <w:left w:val="nil"/>
          <w:bottom w:val="nil"/>
          <w:right w:val="nil"/>
          <w:between w:val="nil"/>
        </w:pBdr>
        <w:jc w:val="both"/>
        <w:rPr>
          <w:color w:val="000000"/>
        </w:rPr>
      </w:pPr>
      <w:r>
        <w:rPr>
          <w:color w:val="000000"/>
        </w:rPr>
        <w:t>The authors of [9] formulated the mining problem as a general Markov Decision Process (MDP) with a large state-action space. The objective of the mining MDP, however, is not a linear function of the rewards as in standard MDPs. Thus, the mining MDP cannot be solved using a standard MDP solver. To solve the problem, [9] first transformed the mining MDP with the non-linear objective to a family of MDPs with linear objectives, and then employed a standard MDP solver over the family of MDPs to iteratively search for the optimal mining strategy.</w:t>
      </w:r>
    </w:p>
    <w:p w14:paraId="16CA81BC" w14:textId="77777777" w:rsidR="00C5090A" w:rsidRDefault="00C5090A">
      <w:pPr>
        <w:widowControl w:val="0"/>
        <w:pBdr>
          <w:top w:val="nil"/>
          <w:left w:val="nil"/>
          <w:bottom w:val="nil"/>
          <w:right w:val="nil"/>
          <w:between w:val="nil"/>
        </w:pBdr>
        <w:jc w:val="both"/>
        <w:rPr>
          <w:color w:val="000000"/>
        </w:rPr>
      </w:pPr>
    </w:p>
    <w:p w14:paraId="71DFD8A5" w14:textId="77777777" w:rsidR="00C5090A" w:rsidRDefault="00000000">
      <w:pPr>
        <w:widowControl w:val="0"/>
        <w:pBdr>
          <w:top w:val="nil"/>
          <w:left w:val="nil"/>
          <w:bottom w:val="nil"/>
          <w:right w:val="nil"/>
          <w:between w:val="nil"/>
        </w:pBdr>
        <w:jc w:val="both"/>
        <w:rPr>
          <w:color w:val="000000"/>
        </w:rPr>
      </w:pPr>
      <w:r>
        <w:rPr>
          <w:color w:val="000000"/>
        </w:rPr>
        <w:t>This paper aims to unveil the findings from our Systematic Literature Review, which delves into the evolution of mining strategies with the aim of earning higher profit than others while attempting to answer the following questions.</w:t>
      </w:r>
    </w:p>
    <w:p w14:paraId="3387197E" w14:textId="77777777" w:rsidR="00C5090A" w:rsidRDefault="00C5090A">
      <w:pPr>
        <w:widowControl w:val="0"/>
        <w:pBdr>
          <w:top w:val="nil"/>
          <w:left w:val="nil"/>
          <w:bottom w:val="nil"/>
          <w:right w:val="nil"/>
          <w:between w:val="nil"/>
        </w:pBdr>
        <w:jc w:val="both"/>
        <w:rPr>
          <w:color w:val="000000"/>
        </w:rPr>
      </w:pPr>
    </w:p>
    <w:p w14:paraId="60E9D1CF" w14:textId="77777777" w:rsidR="00C5090A" w:rsidRDefault="00C5090A">
      <w:pPr>
        <w:widowControl w:val="0"/>
        <w:pBdr>
          <w:top w:val="nil"/>
          <w:left w:val="nil"/>
          <w:bottom w:val="nil"/>
          <w:right w:val="nil"/>
          <w:between w:val="nil"/>
        </w:pBdr>
        <w:jc w:val="both"/>
        <w:rPr>
          <w:color w:val="000000"/>
        </w:rPr>
      </w:pPr>
    </w:p>
    <w:p w14:paraId="0522E6A4" w14:textId="77777777" w:rsidR="00C5090A" w:rsidRDefault="00000000">
      <w:pPr>
        <w:widowControl w:val="0"/>
        <w:pBdr>
          <w:top w:val="nil"/>
          <w:left w:val="nil"/>
          <w:bottom w:val="nil"/>
          <w:right w:val="nil"/>
          <w:between w:val="nil"/>
        </w:pBdr>
        <w:jc w:val="both"/>
        <w:rPr>
          <w:color w:val="000000"/>
        </w:rPr>
      </w:pPr>
      <w:r>
        <w:rPr>
          <w:color w:val="000000"/>
        </w:rPr>
        <w:t>RQ1: What are the extant mining strategies that yield greater profitability compared to honest mining?</w:t>
      </w:r>
    </w:p>
    <w:p w14:paraId="26F6DF65" w14:textId="77777777" w:rsidR="00C5090A" w:rsidRDefault="00000000">
      <w:pPr>
        <w:widowControl w:val="0"/>
        <w:pBdr>
          <w:top w:val="nil"/>
          <w:left w:val="nil"/>
          <w:bottom w:val="nil"/>
          <w:right w:val="nil"/>
          <w:between w:val="nil"/>
        </w:pBdr>
        <w:jc w:val="both"/>
        <w:rPr>
          <w:color w:val="000000"/>
        </w:rPr>
      </w:pPr>
      <w:r>
        <w:rPr>
          <w:color w:val="000000"/>
        </w:rPr>
        <w:t>RQ2: What are the limitations of these mining techniques?</w:t>
      </w:r>
    </w:p>
    <w:p w14:paraId="67E4F9E9" w14:textId="77777777" w:rsidR="00C5090A" w:rsidRDefault="00000000">
      <w:pPr>
        <w:widowControl w:val="0"/>
        <w:pBdr>
          <w:top w:val="nil"/>
          <w:left w:val="nil"/>
          <w:bottom w:val="nil"/>
          <w:right w:val="nil"/>
          <w:between w:val="nil"/>
        </w:pBdr>
        <w:jc w:val="both"/>
        <w:rPr>
          <w:color w:val="000000"/>
        </w:rPr>
      </w:pPr>
      <w:r>
        <w:rPr>
          <w:color w:val="000000"/>
        </w:rPr>
        <w:t>RQ3: What are the possible research gaps and areas of improvement that can be further studied?</w:t>
      </w:r>
    </w:p>
    <w:p w14:paraId="56543FC7"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Background</w:t>
      </w:r>
    </w:p>
    <w:p w14:paraId="791F90DA" w14:textId="77777777" w:rsidR="00C5090A" w:rsidRDefault="00000000">
      <w:pPr>
        <w:jc w:val="both"/>
        <w:rPr>
          <w:b/>
          <w:smallCaps/>
        </w:rPr>
      </w:pPr>
      <w:r>
        <w:t>In this section, we briefly recap the blockchain preliminaries, operation of the consensus algorithm namely proof-of-work (</w:t>
      </w:r>
      <w:proofErr w:type="spellStart"/>
      <w:r>
        <w:t>PoW</w:t>
      </w:r>
      <w:proofErr w:type="spellEnd"/>
      <w:r>
        <w:t>) and mining process.</w:t>
      </w:r>
    </w:p>
    <w:p w14:paraId="4B04FA0C" w14:textId="77777777" w:rsidR="00C5090A" w:rsidRDefault="00000000">
      <w:pPr>
        <w:numPr>
          <w:ilvl w:val="1"/>
          <w:numId w:val="4"/>
        </w:numPr>
        <w:spacing w:before="160" w:after="160"/>
        <w:rPr>
          <w:b/>
          <w:smallCaps/>
        </w:rPr>
      </w:pPr>
      <w:r>
        <w:rPr>
          <w:b/>
        </w:rPr>
        <w:t>Proof of Work and Mining</w:t>
      </w:r>
    </w:p>
    <w:p w14:paraId="18F98C22" w14:textId="77777777" w:rsidR="00C5090A"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 that is immutable and resistant to tampering.</w:t>
      </w:r>
    </w:p>
    <w:p w14:paraId="3881ABCD" w14:textId="77777777" w:rsidR="00C5090A" w:rsidRDefault="00000000">
      <w:pPr>
        <w:pBdr>
          <w:top w:val="nil"/>
          <w:left w:val="nil"/>
          <w:bottom w:val="nil"/>
          <w:right w:val="nil"/>
          <w:between w:val="nil"/>
        </w:pBdr>
        <w:jc w:val="both"/>
        <w:rPr>
          <w:color w:val="000000"/>
        </w:rPr>
      </w:pPr>
      <w:r>
        <w:rPr>
          <w:color w:val="000000"/>
        </w:rPr>
        <w:t>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such as Block Header, Transactions, Block Size, Block Height, Block Hash and Block Reward. The block header contains metadata about 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61A89AD5" w14:textId="77777777" w:rsidR="00C5090A" w:rsidRDefault="00000000">
      <w:pPr>
        <w:pBdr>
          <w:top w:val="nil"/>
          <w:left w:val="nil"/>
          <w:bottom w:val="nil"/>
          <w:right w:val="nil"/>
          <w:between w:val="nil"/>
        </w:pBdr>
        <w:jc w:val="both"/>
        <w:rPr>
          <w:color w:val="000000"/>
        </w:rPr>
      </w:pPr>
      <w:r>
        <w:rPr>
          <w:color w:val="000000"/>
        </w:rPr>
        <w:t>The Proof of Work (</w:t>
      </w:r>
      <w:proofErr w:type="spellStart"/>
      <w:r>
        <w:rPr>
          <w:color w:val="000000"/>
        </w:rPr>
        <w:t>PoW</w:t>
      </w:r>
      <w:proofErr w:type="spellEnd"/>
      <w:r>
        <w:rPr>
          <w:color w:val="000000"/>
        </w:rPr>
        <w:t xml:space="preserve">) algorithm is the consensus mechanism used in blockchain networks, including Bitcoin, to achieve agreement on the state of the blockchain and to validate transactions. It requires participants, known as miners, to solve complex mathematical puzzles to create new </w:t>
      </w:r>
      <w:r>
        <w:rPr>
          <w:color w:val="000000"/>
        </w:rPr>
        <w:lastRenderedPageBreak/>
        <w:t>blocks and add them to the blockchain. To create a new block, miners gather a set of pending transactions from the network and combine them into a block. This block also contains metadata such as a timestamp and a reference to the previous block's hash. Miners select a random number called a nonce (number used once) and include it in the block header. The nonce is a 32-bit (4-byte) field that miners can vary to find a valid block hash. Miners hash the block header along with the nonce using a cryptographic hash function, such as SHA-256. This produces a hash value, which is essentially a random string of numbers and letters. The hash value is compared to a target value set by the network. This process can be denoted mathematically as follows.</w:t>
      </w:r>
    </w:p>
    <w:p w14:paraId="1C48C289" w14:textId="77777777" w:rsidR="00C5090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m:oMathPara>
    </w:p>
    <w:p w14:paraId="2E5BBD7D" w14:textId="77777777" w:rsidR="00C5090A" w:rsidRDefault="00000000">
      <w:pPr>
        <w:pBdr>
          <w:top w:val="nil"/>
          <w:left w:val="nil"/>
          <w:bottom w:val="nil"/>
          <w:right w:val="nil"/>
          <w:between w:val="nil"/>
        </w:pBdr>
        <w:jc w:val="both"/>
        <w:rPr>
          <w:color w:val="000000"/>
        </w:rPr>
      </w:pPr>
      <w:r>
        <w:rPr>
          <w:color w:val="000000"/>
        </w:rPr>
        <w:t xml:space="preserve">Where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The target represents the difficulty level of the puzzle and is adjusted periodically to ensure that new blocks are mined, on average, every 10 minutes in the case of Bitcoin. If the hash value meets the difficulty target (i.e., it is lower than the target), the miner has found a valid solution to the puzzle. This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10813556" w14:textId="77777777" w:rsidR="00C5090A" w:rsidRDefault="00C5090A">
      <w:pPr>
        <w:pBdr>
          <w:top w:val="nil"/>
          <w:left w:val="nil"/>
          <w:bottom w:val="nil"/>
          <w:right w:val="nil"/>
          <w:between w:val="nil"/>
        </w:pBdr>
        <w:jc w:val="both"/>
        <w:rPr>
          <w:color w:val="000000"/>
        </w:rPr>
      </w:pPr>
    </w:p>
    <w:p w14:paraId="47E7DE50" w14:textId="77777777" w:rsidR="00C5090A"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w:t>
      </w:r>
      <w:r>
        <w:rPr>
          <w:color w:val="000000"/>
        </w:rPr>
        <w:t>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stale blocks. Transactions included in these orphaned blocks are returned to the memory pool and can be included in future blocks</w:t>
      </w:r>
      <w:r>
        <w:rPr>
          <w:color w:val="FF0000"/>
        </w:rPr>
        <w:t>.</w:t>
      </w:r>
    </w:p>
    <w:p w14:paraId="25487423" w14:textId="77777777" w:rsidR="00C5090A" w:rsidRDefault="00C5090A">
      <w:pPr>
        <w:pBdr>
          <w:top w:val="nil"/>
          <w:left w:val="nil"/>
          <w:bottom w:val="nil"/>
          <w:right w:val="nil"/>
          <w:between w:val="nil"/>
        </w:pBdr>
        <w:jc w:val="both"/>
        <w:rPr>
          <w:color w:val="FF0000"/>
        </w:rPr>
      </w:pPr>
    </w:p>
    <w:p w14:paraId="679C2AB8" w14:textId="77777777" w:rsidR="00C5090A" w:rsidRDefault="00000000">
      <w:pPr>
        <w:pBdr>
          <w:top w:val="nil"/>
          <w:left w:val="nil"/>
          <w:bottom w:val="nil"/>
          <w:right w:val="nil"/>
          <w:between w:val="nil"/>
        </w:pBdr>
        <w:jc w:val="both"/>
        <w:rPr>
          <w:b/>
        </w:rPr>
      </w:pPr>
      <w:r>
        <w:rPr>
          <w:b/>
        </w:rPr>
        <w:t>How Pools Work</w:t>
      </w:r>
    </w:p>
    <w:p w14:paraId="6D1FC409" w14:textId="77777777" w:rsidR="00C5090A" w:rsidRDefault="00C5090A">
      <w:pPr>
        <w:pBdr>
          <w:top w:val="nil"/>
          <w:left w:val="nil"/>
          <w:bottom w:val="nil"/>
          <w:right w:val="nil"/>
          <w:between w:val="nil"/>
        </w:pBdr>
        <w:jc w:val="both"/>
        <w:rPr>
          <w:b/>
        </w:rPr>
      </w:pPr>
    </w:p>
    <w:p w14:paraId="76B07C63"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Methodology</w:t>
      </w:r>
    </w:p>
    <w:p w14:paraId="6BA0CA30" w14:textId="77777777" w:rsidR="00C5090A" w:rsidRDefault="00000000">
      <w:r>
        <w:t>The study employed a systematic literature review approach to fulfill its objectives and gain a thorough understanding of potential experimental work in the possibility of applying Artificial Intelligence to achieve the optimal mining strategy in Bitcoin networks. Following the updated 2020 Preferred Reporting Items for Systematic Reviews (PRISMA) guidelines [4], we established a protocol outlining the research questions, information sources, search strategy, selection criteria, data extraction, and analysis. This ensured transparency, replicability, and scientific adequacy in the systematic review process.</w:t>
      </w:r>
    </w:p>
    <w:p w14:paraId="127986C1" w14:textId="77777777" w:rsidR="00C5090A" w:rsidRDefault="00000000">
      <w:pPr>
        <w:numPr>
          <w:ilvl w:val="1"/>
          <w:numId w:val="4"/>
        </w:numPr>
        <w:pBdr>
          <w:top w:val="nil"/>
          <w:left w:val="nil"/>
          <w:bottom w:val="nil"/>
          <w:right w:val="nil"/>
          <w:between w:val="nil"/>
        </w:pBdr>
        <w:spacing w:before="160" w:after="160"/>
        <w:ind w:left="360" w:hanging="360"/>
        <w:rPr>
          <w:b/>
          <w:color w:val="000000"/>
        </w:rPr>
      </w:pPr>
      <w:r>
        <w:rPr>
          <w:b/>
          <w:color w:val="000000"/>
        </w:rPr>
        <w:t>Formulation of research questions</w:t>
      </w:r>
    </w:p>
    <w:p w14:paraId="5B336291" w14:textId="77777777" w:rsidR="00C5090A" w:rsidRDefault="00000000">
      <w:pPr>
        <w:widowControl w:val="0"/>
        <w:jc w:val="both"/>
      </w:pPr>
      <w:r>
        <w:t>RQ1: What are the extant mining strategies that yield greater profitability compared to honest mining?</w:t>
      </w:r>
    </w:p>
    <w:p w14:paraId="5D594751" w14:textId="77777777" w:rsidR="00C5090A" w:rsidRDefault="00000000">
      <w:pPr>
        <w:widowControl w:val="0"/>
        <w:jc w:val="both"/>
      </w:pPr>
      <w:r>
        <w:t>RQ2: What are the limitations of these mining techniques?</w:t>
      </w:r>
    </w:p>
    <w:p w14:paraId="4511C4D1" w14:textId="77777777" w:rsidR="00C5090A" w:rsidRDefault="00000000">
      <w:pPr>
        <w:widowControl w:val="0"/>
        <w:jc w:val="both"/>
      </w:pPr>
      <w:r>
        <w:t>RQ3: What are the possible research gaps and areas of improvement that can be further studied?</w:t>
      </w:r>
    </w:p>
    <w:p w14:paraId="55B87053" w14:textId="77777777" w:rsidR="00C5090A" w:rsidRDefault="00C5090A">
      <w:pPr>
        <w:widowControl w:val="0"/>
        <w:pBdr>
          <w:top w:val="nil"/>
          <w:left w:val="nil"/>
          <w:bottom w:val="nil"/>
          <w:right w:val="nil"/>
          <w:between w:val="nil"/>
        </w:pBdr>
        <w:ind w:firstLine="360"/>
        <w:jc w:val="both"/>
      </w:pPr>
    </w:p>
    <w:p w14:paraId="1FB9F74C" w14:textId="77777777" w:rsidR="00C5090A" w:rsidRDefault="00000000">
      <w:pPr>
        <w:numPr>
          <w:ilvl w:val="1"/>
          <w:numId w:val="4"/>
        </w:numPr>
        <w:pBdr>
          <w:top w:val="nil"/>
          <w:left w:val="nil"/>
          <w:bottom w:val="nil"/>
          <w:right w:val="nil"/>
          <w:between w:val="nil"/>
        </w:pBdr>
        <w:spacing w:before="160" w:after="160"/>
        <w:ind w:left="360" w:hanging="360"/>
        <w:rPr>
          <w:b/>
          <w:color w:val="000000"/>
        </w:rPr>
      </w:pPr>
      <w:r>
        <w:rPr>
          <w:b/>
          <w:color w:val="000000"/>
        </w:rPr>
        <w:t>Data Sources and Search Strategies</w:t>
      </w:r>
    </w:p>
    <w:p w14:paraId="3C50DB9A" w14:textId="77777777" w:rsidR="00C5090A"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505773E" w14:textId="77777777" w:rsidR="00C5090A"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subject knowledge and previous most-cited research papers and journals. </w:t>
      </w:r>
    </w:p>
    <w:p w14:paraId="3DBC4643" w14:textId="77777777" w:rsidR="00C5090A"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strategies and to capture information on Bitcoin and Ethereum cryptocurrencies. </w:t>
      </w:r>
    </w:p>
    <w:p w14:paraId="7AE04FC7" w14:textId="77777777" w:rsidR="00C5090A" w:rsidRDefault="00C5090A">
      <w:pPr>
        <w:pBdr>
          <w:top w:val="nil"/>
          <w:left w:val="nil"/>
          <w:bottom w:val="nil"/>
          <w:right w:val="nil"/>
          <w:between w:val="nil"/>
        </w:pBdr>
        <w:jc w:val="both"/>
        <w:rPr>
          <w:color w:val="000000"/>
        </w:rPr>
      </w:pPr>
    </w:p>
    <w:p w14:paraId="0A618486" w14:textId="77777777" w:rsidR="00C5090A" w:rsidRDefault="00000000">
      <w:pPr>
        <w:pBdr>
          <w:top w:val="nil"/>
          <w:left w:val="nil"/>
          <w:bottom w:val="nil"/>
          <w:right w:val="nil"/>
          <w:between w:val="nil"/>
        </w:pBdr>
        <w:jc w:val="both"/>
        <w:rPr>
          <w:i/>
          <w:color w:val="000000"/>
        </w:rPr>
      </w:pPr>
      <w:r>
        <w:rPr>
          <w:i/>
          <w:color w:val="000000"/>
        </w:rPr>
        <w:t>(Bitcoin OR Ethereum) AND profitable AND mining</w:t>
      </w:r>
    </w:p>
    <w:p w14:paraId="5A25CCA3" w14:textId="77777777" w:rsidR="00C5090A" w:rsidRDefault="00C5090A">
      <w:pPr>
        <w:pBdr>
          <w:top w:val="nil"/>
          <w:left w:val="nil"/>
          <w:bottom w:val="nil"/>
          <w:right w:val="nil"/>
          <w:between w:val="nil"/>
        </w:pBdr>
        <w:jc w:val="both"/>
        <w:rPr>
          <w:color w:val="000000"/>
        </w:rPr>
      </w:pPr>
    </w:p>
    <w:p w14:paraId="77287FC0" w14:textId="77777777" w:rsidR="00C5090A" w:rsidRDefault="00000000">
      <w:pPr>
        <w:pBdr>
          <w:top w:val="nil"/>
          <w:left w:val="nil"/>
          <w:bottom w:val="nil"/>
          <w:right w:val="nil"/>
          <w:between w:val="nil"/>
        </w:pBdr>
        <w:jc w:val="both"/>
        <w:rPr>
          <w:color w:val="000000"/>
        </w:rPr>
      </w:pPr>
      <w:r>
        <w:rPr>
          <w:color w:val="000000"/>
        </w:rPr>
        <w:t>Drawing upon subject knowledge, we identified various types of attacks or mining strategies that deviate from standard Bitcoin and Ethereum protocols. Subsequently, we formulated search terms tailored to capture these strategies effectively as given below.</w:t>
      </w:r>
    </w:p>
    <w:p w14:paraId="67B9D039" w14:textId="77777777" w:rsidR="00C5090A" w:rsidRDefault="00C5090A">
      <w:pPr>
        <w:pBdr>
          <w:top w:val="nil"/>
          <w:left w:val="nil"/>
          <w:bottom w:val="nil"/>
          <w:right w:val="nil"/>
          <w:between w:val="nil"/>
        </w:pBdr>
        <w:jc w:val="both"/>
        <w:rPr>
          <w:color w:val="000000"/>
        </w:rPr>
      </w:pPr>
    </w:p>
    <w:p w14:paraId="5E761510" w14:textId="77777777" w:rsidR="00C5090A" w:rsidRDefault="00000000">
      <w:pPr>
        <w:numPr>
          <w:ilvl w:val="0"/>
          <w:numId w:val="3"/>
        </w:numPr>
        <w:pBdr>
          <w:top w:val="nil"/>
          <w:left w:val="nil"/>
          <w:bottom w:val="nil"/>
          <w:right w:val="nil"/>
          <w:between w:val="nil"/>
        </w:pBdr>
        <w:jc w:val="both"/>
        <w:rPr>
          <w:color w:val="000000"/>
        </w:rPr>
      </w:pPr>
      <w:r>
        <w:rPr>
          <w:color w:val="000000"/>
        </w:rPr>
        <w:t>selfish mining</w:t>
      </w:r>
    </w:p>
    <w:p w14:paraId="7312F867" w14:textId="77777777" w:rsidR="00C5090A" w:rsidRDefault="00000000">
      <w:pPr>
        <w:numPr>
          <w:ilvl w:val="0"/>
          <w:numId w:val="3"/>
        </w:numPr>
        <w:pBdr>
          <w:top w:val="nil"/>
          <w:left w:val="nil"/>
          <w:bottom w:val="nil"/>
          <w:right w:val="nil"/>
          <w:between w:val="nil"/>
        </w:pBdr>
        <w:jc w:val="both"/>
        <w:rPr>
          <w:color w:val="000000"/>
        </w:rPr>
      </w:pPr>
      <w:r>
        <w:rPr>
          <w:color w:val="000000"/>
        </w:rPr>
        <w:t>double spending</w:t>
      </w:r>
    </w:p>
    <w:p w14:paraId="39D06F58" w14:textId="77777777" w:rsidR="00C5090A" w:rsidRDefault="00000000">
      <w:pPr>
        <w:numPr>
          <w:ilvl w:val="0"/>
          <w:numId w:val="3"/>
        </w:numPr>
        <w:pBdr>
          <w:top w:val="nil"/>
          <w:left w:val="nil"/>
          <w:bottom w:val="nil"/>
          <w:right w:val="nil"/>
          <w:between w:val="nil"/>
        </w:pBdr>
        <w:jc w:val="both"/>
        <w:rPr>
          <w:color w:val="000000"/>
        </w:rPr>
      </w:pPr>
      <w:r>
        <w:rPr>
          <w:color w:val="000000"/>
        </w:rPr>
        <w:t>51% attack</w:t>
      </w:r>
    </w:p>
    <w:p w14:paraId="0C4C5A6A"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time drift </w:t>
      </w:r>
      <w:proofErr w:type="gramStart"/>
      <w:r>
        <w:rPr>
          <w:color w:val="000000"/>
        </w:rPr>
        <w:t>attack</w:t>
      </w:r>
      <w:proofErr w:type="gramEnd"/>
    </w:p>
    <w:p w14:paraId="68354702"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eclipse </w:t>
      </w:r>
      <w:proofErr w:type="gramStart"/>
      <w:r>
        <w:rPr>
          <w:color w:val="000000"/>
        </w:rPr>
        <w:t>attack</w:t>
      </w:r>
      <w:proofErr w:type="gramEnd"/>
    </w:p>
    <w:p w14:paraId="5EF201E6"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53FBD29" w14:textId="77777777" w:rsidR="00C5090A" w:rsidRDefault="00000000">
      <w:pPr>
        <w:numPr>
          <w:ilvl w:val="0"/>
          <w:numId w:val="3"/>
        </w:numPr>
        <w:pBdr>
          <w:top w:val="nil"/>
          <w:left w:val="nil"/>
          <w:bottom w:val="nil"/>
          <w:right w:val="nil"/>
          <w:between w:val="nil"/>
        </w:pBdr>
        <w:jc w:val="both"/>
        <w:rPr>
          <w:color w:val="000000"/>
        </w:rPr>
      </w:pPr>
      <w:r>
        <w:rPr>
          <w:color w:val="000000"/>
        </w:rPr>
        <w:t>grinding attack</w:t>
      </w:r>
    </w:p>
    <w:p w14:paraId="794870E2"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stubborn mining </w:t>
      </w:r>
    </w:p>
    <w:p w14:paraId="6B1F87A2" w14:textId="77777777" w:rsidR="00C5090A" w:rsidRDefault="00000000">
      <w:pPr>
        <w:numPr>
          <w:ilvl w:val="0"/>
          <w:numId w:val="3"/>
        </w:numPr>
        <w:pBdr>
          <w:top w:val="nil"/>
          <w:left w:val="nil"/>
          <w:bottom w:val="nil"/>
          <w:right w:val="nil"/>
          <w:between w:val="nil"/>
        </w:pBdr>
        <w:jc w:val="both"/>
        <w:rPr>
          <w:color w:val="000000"/>
        </w:rPr>
      </w:pPr>
      <w:proofErr w:type="spellStart"/>
      <w:r>
        <w:rPr>
          <w:color w:val="000000"/>
        </w:rPr>
        <w:t>finney</w:t>
      </w:r>
      <w:proofErr w:type="spellEnd"/>
      <w:r>
        <w:rPr>
          <w:color w:val="000000"/>
        </w:rPr>
        <w:t xml:space="preserve"> attack</w:t>
      </w:r>
    </w:p>
    <w:p w14:paraId="33A343AB" w14:textId="77777777" w:rsidR="00C5090A" w:rsidRDefault="00000000">
      <w:pPr>
        <w:numPr>
          <w:ilvl w:val="0"/>
          <w:numId w:val="3"/>
        </w:numPr>
        <w:pBdr>
          <w:top w:val="nil"/>
          <w:left w:val="nil"/>
          <w:bottom w:val="nil"/>
          <w:right w:val="nil"/>
          <w:between w:val="nil"/>
        </w:pBdr>
        <w:jc w:val="both"/>
        <w:rPr>
          <w:color w:val="000000"/>
        </w:rPr>
      </w:pPr>
      <w:r>
        <w:rPr>
          <w:color w:val="000000"/>
        </w:rPr>
        <w:t>majority attack</w:t>
      </w:r>
    </w:p>
    <w:p w14:paraId="1967CDAA" w14:textId="77777777" w:rsidR="00C5090A" w:rsidRDefault="00000000">
      <w:pPr>
        <w:numPr>
          <w:ilvl w:val="0"/>
          <w:numId w:val="3"/>
        </w:numPr>
        <w:pBdr>
          <w:top w:val="nil"/>
          <w:left w:val="nil"/>
          <w:bottom w:val="nil"/>
          <w:right w:val="nil"/>
          <w:between w:val="nil"/>
        </w:pBdr>
        <w:jc w:val="both"/>
        <w:rPr>
          <w:color w:val="000000"/>
        </w:rPr>
      </w:pPr>
      <w:r>
        <w:rPr>
          <w:color w:val="000000"/>
        </w:rPr>
        <w:t xml:space="preserve">race </w:t>
      </w:r>
      <w:proofErr w:type="gramStart"/>
      <w:r>
        <w:rPr>
          <w:color w:val="000000"/>
        </w:rPr>
        <w:t>attack</w:t>
      </w:r>
      <w:proofErr w:type="gramEnd"/>
    </w:p>
    <w:p w14:paraId="3E49C4BB" w14:textId="77777777" w:rsidR="00C5090A" w:rsidRDefault="00000000">
      <w:pPr>
        <w:numPr>
          <w:ilvl w:val="0"/>
          <w:numId w:val="3"/>
        </w:numPr>
        <w:pBdr>
          <w:top w:val="nil"/>
          <w:left w:val="nil"/>
          <w:bottom w:val="nil"/>
          <w:right w:val="nil"/>
          <w:between w:val="nil"/>
        </w:pBdr>
        <w:jc w:val="both"/>
        <w:rPr>
          <w:color w:val="000000"/>
        </w:rPr>
      </w:pPr>
      <w:r>
        <w:rPr>
          <w:color w:val="000000"/>
        </w:rPr>
        <w:t>siphoning attack</w:t>
      </w:r>
    </w:p>
    <w:p w14:paraId="2F0D08D6" w14:textId="77777777" w:rsidR="00C5090A" w:rsidRDefault="00C5090A">
      <w:pPr>
        <w:pBdr>
          <w:top w:val="nil"/>
          <w:left w:val="nil"/>
          <w:bottom w:val="nil"/>
          <w:right w:val="nil"/>
          <w:between w:val="nil"/>
        </w:pBdr>
        <w:ind w:left="1440"/>
        <w:jc w:val="both"/>
        <w:rPr>
          <w:color w:val="000000"/>
        </w:rPr>
      </w:pPr>
    </w:p>
    <w:p w14:paraId="2218B77C" w14:textId="77777777" w:rsidR="00C5090A" w:rsidRDefault="00000000">
      <w:pPr>
        <w:pBdr>
          <w:top w:val="nil"/>
          <w:left w:val="nil"/>
          <w:bottom w:val="nil"/>
          <w:right w:val="nil"/>
          <w:between w:val="nil"/>
        </w:pBdr>
        <w:jc w:val="both"/>
        <w:rPr>
          <w:color w:val="000000"/>
        </w:rPr>
      </w:pPr>
      <w:r>
        <w:rPr>
          <w:color w:val="000000"/>
        </w:rPr>
        <w:t>Subsequently, we combined these key values into the generic query and executed iterative queries across digital libraries for each mining strategy.</w:t>
      </w:r>
    </w:p>
    <w:p w14:paraId="2943DD4D"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Selection of studies</w:t>
      </w:r>
    </w:p>
    <w:p w14:paraId="2B8D90DD" w14:textId="77777777" w:rsidR="00C5090A"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70FB4978"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733E82F7"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40334008"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published within the last ten years (2014-2024) to capture recent advancements and developments in the field.</w:t>
      </w:r>
    </w:p>
    <w:p w14:paraId="092C47F4"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Only the articles published in English are considered.</w:t>
      </w:r>
    </w:p>
    <w:p w14:paraId="02D11557"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with a clear description of research methods, data collection techniques, analysis procedures, and consideration of potential sources of bias.</w:t>
      </w:r>
    </w:p>
    <w:p w14:paraId="2A2C58D6" w14:textId="77777777" w:rsidR="00C5090A" w:rsidRDefault="00000000">
      <w:pPr>
        <w:numPr>
          <w:ilvl w:val="0"/>
          <w:numId w:val="1"/>
        </w:numPr>
        <w:pBdr>
          <w:top w:val="nil"/>
          <w:left w:val="nil"/>
          <w:bottom w:val="nil"/>
          <w:right w:val="nil"/>
          <w:between w:val="nil"/>
        </w:pBdr>
        <w:spacing w:before="160" w:after="160"/>
        <w:jc w:val="both"/>
        <w:rPr>
          <w:color w:val="000000"/>
        </w:rPr>
      </w:pPr>
      <w:r>
        <w:rPr>
          <w:color w:val="000000"/>
        </w:rPr>
        <w:t>Articles available through academic databases, institutional repositories, or other accessible sources for data extraction and analysis.</w:t>
      </w:r>
    </w:p>
    <w:p w14:paraId="0258E65C"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Data Extraction and Quality Assessment</w:t>
      </w:r>
    </w:p>
    <w:p w14:paraId="278A0F05"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Constitution of the Corpus of Analysis</w:t>
      </w:r>
    </w:p>
    <w:p w14:paraId="766F041D" w14:textId="77777777" w:rsidR="00C5090A" w:rsidRDefault="00000000">
      <w:pPr>
        <w:numPr>
          <w:ilvl w:val="1"/>
          <w:numId w:val="4"/>
        </w:numPr>
        <w:pBdr>
          <w:top w:val="nil"/>
          <w:left w:val="nil"/>
          <w:bottom w:val="nil"/>
          <w:right w:val="nil"/>
          <w:between w:val="nil"/>
        </w:pBdr>
        <w:spacing w:before="160" w:after="160"/>
        <w:ind w:left="360" w:hanging="360"/>
        <w:jc w:val="both"/>
        <w:rPr>
          <w:b/>
          <w:color w:val="000000"/>
        </w:rPr>
      </w:pPr>
      <w:r>
        <w:rPr>
          <w:b/>
          <w:color w:val="000000"/>
        </w:rPr>
        <w:t>Characteristics of included Studies</w:t>
      </w:r>
    </w:p>
    <w:p w14:paraId="1BFDC074" w14:textId="77777777" w:rsidR="00C5090A" w:rsidRDefault="00000000">
      <w:pPr>
        <w:numPr>
          <w:ilvl w:val="0"/>
          <w:numId w:val="4"/>
        </w:numPr>
        <w:pBdr>
          <w:top w:val="nil"/>
          <w:left w:val="nil"/>
          <w:bottom w:val="nil"/>
          <w:right w:val="nil"/>
          <w:between w:val="nil"/>
        </w:pBdr>
        <w:spacing w:before="160" w:after="160"/>
        <w:jc w:val="center"/>
      </w:pPr>
      <w:r>
        <w:rPr>
          <w:b/>
          <w:smallCaps/>
          <w:color w:val="000000"/>
        </w:rPr>
        <w:t>Results</w:t>
      </w:r>
    </w:p>
    <w:p w14:paraId="70CCD59D" w14:textId="77777777" w:rsidR="00C5090A" w:rsidRDefault="00000000">
      <w:pPr>
        <w:pBdr>
          <w:top w:val="nil"/>
          <w:left w:val="nil"/>
          <w:bottom w:val="nil"/>
          <w:right w:val="nil"/>
          <w:between w:val="nil"/>
        </w:pBdr>
        <w:jc w:val="both"/>
        <w:rPr>
          <w:color w:val="000000"/>
        </w:rPr>
      </w:pPr>
      <w:r>
        <w:rPr>
          <w:color w:val="000000"/>
        </w:rPr>
        <w:t>In this section, we outline the outcomes derived from the systematic review process described earlier. These findings are structured based on the research inquiries outlined in Section 3.1 that directed our investigation and subsequent analysis.</w:t>
      </w:r>
    </w:p>
    <w:p w14:paraId="7D2BE011" w14:textId="77777777" w:rsidR="00C5090A" w:rsidRDefault="00C5090A">
      <w:pPr>
        <w:pBdr>
          <w:top w:val="nil"/>
          <w:left w:val="nil"/>
          <w:bottom w:val="nil"/>
          <w:right w:val="nil"/>
          <w:between w:val="nil"/>
        </w:pBdr>
        <w:jc w:val="both"/>
        <w:rPr>
          <w:color w:val="000000"/>
        </w:rPr>
      </w:pPr>
    </w:p>
    <w:p w14:paraId="173FEC15" w14:textId="77777777" w:rsidR="00C5090A" w:rsidRDefault="00000000">
      <w:pPr>
        <w:numPr>
          <w:ilvl w:val="1"/>
          <w:numId w:val="4"/>
        </w:numPr>
        <w:pBdr>
          <w:top w:val="nil"/>
          <w:left w:val="nil"/>
          <w:bottom w:val="nil"/>
          <w:right w:val="nil"/>
          <w:between w:val="nil"/>
        </w:pBdr>
        <w:jc w:val="both"/>
        <w:rPr>
          <w:b/>
          <w:color w:val="000000"/>
        </w:rPr>
      </w:pPr>
      <w:bookmarkStart w:id="2" w:name="_heading=h.1fob9te" w:colFirst="0" w:colLast="0"/>
      <w:bookmarkEnd w:id="2"/>
      <w:r>
        <w:rPr>
          <w:b/>
          <w:color w:val="000000"/>
        </w:rPr>
        <w:t>RQ1: What are the extant mining strategies that yield greater profitability compared to honest mining?</w:t>
      </w:r>
    </w:p>
    <w:p w14:paraId="0A509782" w14:textId="77777777" w:rsidR="00C5090A" w:rsidRDefault="00C5090A">
      <w:pPr>
        <w:pBdr>
          <w:top w:val="nil"/>
          <w:left w:val="nil"/>
          <w:bottom w:val="nil"/>
          <w:right w:val="nil"/>
          <w:between w:val="nil"/>
        </w:pBdr>
        <w:jc w:val="both"/>
        <w:rPr>
          <w:color w:val="000000"/>
        </w:rPr>
      </w:pPr>
    </w:p>
    <w:p w14:paraId="50D0FA57" w14:textId="77777777" w:rsidR="00C5090A" w:rsidRDefault="00000000">
      <w:pPr>
        <w:pBdr>
          <w:top w:val="nil"/>
          <w:left w:val="nil"/>
          <w:bottom w:val="nil"/>
          <w:right w:val="nil"/>
          <w:between w:val="nil"/>
        </w:pBdr>
        <w:jc w:val="both"/>
        <w:rPr>
          <w:color w:val="000000"/>
        </w:rPr>
      </w:pPr>
      <w:r>
        <w:rPr>
          <w:color w:val="000000"/>
        </w:rPr>
        <w:t xml:space="preserve">Authors of [6] formulated a strategy called Selfish Mining that can be used by a minority pool to obtain more revenue than the pool’s ratio of the total mining power. Under selfish mining the authors of [6] emphasized the strategy of a pool to keep deliberately forking the chain by keeping its discovered blocks private. Meanwhile, honest nodes persist in mining on the public chain, while the pool focuses on its separate, private branch. By consistently uncovering more blocks, the 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to the Bitcoin protocol to expend resources on solving cryptographic puzzles that ultimately serve no purpose. Their analysis [6] indicates that although both honest and selfish 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[6] showed that once a selfish mining pool reaches a certain threshold, rational miners will preferentially join selfish miners to earn higher revenues compared to other pools.  </w:t>
      </w:r>
    </w:p>
    <w:p w14:paraId="15B66B28" w14:textId="77777777" w:rsidR="006B5D4B" w:rsidRDefault="006B5D4B" w:rsidP="006B5D4B">
      <w:pPr>
        <w:pStyle w:val="FirstParagraph"/>
      </w:pPr>
      <w:r>
        <w:t xml:space="preserve">. Authors of [9] formalized a bitcoin mining model incorporating the relevant features of mining and system parameters. Suppose the system contains a set of miners </w:t>
      </w:r>
      <m:oMath>
        <m:r>
          <w:rPr>
            <w:rFonts w:ascii="Cambria Math" w:hAnsi="Cambria Math"/>
          </w:rPr>
          <m:t>1, …, n</m:t>
        </m:r>
      </m:oMath>
      <w:r>
        <w:t xml:space="preserve"> where each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denotes the mining power of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miner such that,</w:t>
      </w:r>
    </w:p>
    <w:p w14:paraId="12399235" w14:textId="77777777" w:rsidR="006B5D4B" w:rsidRPr="00F42C73" w:rsidRDefault="006B5D4B" w:rsidP="006B5D4B">
      <w:pPr>
        <w:pStyle w:val="FirstParagraph"/>
      </w:pPr>
      <m:oMathPara>
        <m:oMath>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=1</m:t>
          </m:r>
        </m:oMath>
      </m:oMathPara>
    </w:p>
    <w:p w14:paraId="45AAC954" w14:textId="77777777" w:rsidR="006B5D4B" w:rsidRDefault="006B5D4B" w:rsidP="006B5D4B">
      <w:pPr>
        <w:pStyle w:val="FirstParagraph"/>
      </w:pPr>
      <w:r>
        <w:t xml:space="preserve">Without loss of generality, let us assume that these miners are divided into two groups as selfish miners (a minority pool those who keep their mined blocks private) and honest miners (A majority those who adheres to the standard bitcoin protocol and mines on the long public branch). Suppose that the pool controls </w:t>
      </w:r>
      <m:oMath>
        <m:r>
          <w:rPr>
            <w:rFonts w:ascii="Cambria Math" w:hAnsi="Cambria Math"/>
          </w:rPr>
          <m:t xml:space="preserve"> α</m:t>
        </m:r>
      </m:oMath>
      <w:r>
        <w:t xml:space="preserve"> fraction of the computing power of the whole network and </w:t>
      </w:r>
      <m:oMath>
        <m:r>
          <w:rPr>
            <w:rFonts w:ascii="Cambria Math" w:hAnsi="Cambria Math"/>
          </w:rPr>
          <m:t>γ</m:t>
        </m:r>
      </m:oMath>
      <w:r>
        <w:t xml:space="preserve"> be the communication capability of the pool: The fraction of the honest miners that will first receive a block publish by the pool if the pool and one honest miner choose to release their blocks approximately at the same time. </w:t>
      </w:r>
      <w:r w:rsidRPr="00F42C73">
        <w:t>The main idea of selfish mining [</w:t>
      </w:r>
      <w:r>
        <w:t>9</w:t>
      </w:r>
      <w:r w:rsidRPr="00F42C73">
        <w:t>] is described as follows</w:t>
      </w:r>
      <w:r>
        <w:t xml:space="preserve">. </w:t>
      </w:r>
    </w:p>
    <w:p w14:paraId="55FC02F5" w14:textId="77777777" w:rsidR="006B5D4B" w:rsidRDefault="006B5D4B" w:rsidP="006B5D4B">
      <w:pPr>
        <w:pStyle w:val="FirstParagraph"/>
      </w:pPr>
      <w:r w:rsidRPr="0052122F">
        <w:lastRenderedPageBreak/>
        <w:t>When the selfish mining group discovers a block, they gain an advantageous position by having a one-block lead over the public branch where honest miners are working. Instead of immediately sharing this private block and informing other miners about the discovery, selfish miners opt to keep it within their pool. At this juncture, two scenarios can unfold:</w:t>
      </w:r>
    </w:p>
    <w:p w14:paraId="400A63F2" w14:textId="77777777" w:rsidR="006B5D4B" w:rsidRDefault="006B5D4B" w:rsidP="006B5D4B">
      <w:pPr>
        <w:pStyle w:val="FirstParagraph"/>
        <w:numPr>
          <w:ilvl w:val="0"/>
          <w:numId w:val="6"/>
        </w:numPr>
      </w:pPr>
      <w:r>
        <w:t xml:space="preserve">The </w:t>
      </w:r>
      <w:r w:rsidRPr="0052122F">
        <w:t>honest miners find a new block on the public branch, thereby canceling out the pool's lead</w:t>
      </w:r>
      <w:r>
        <w:t>.</w:t>
      </w:r>
    </w:p>
    <w:p w14:paraId="69A906D0" w14:textId="77777777" w:rsidR="006B5D4B" w:rsidRDefault="006B5D4B" w:rsidP="006B5D4B">
      <w:pPr>
        <w:pStyle w:val="FirstParagraph"/>
        <w:numPr>
          <w:ilvl w:val="0"/>
          <w:numId w:val="6"/>
        </w:numPr>
      </w:pPr>
      <w:r>
        <w:t>T</w:t>
      </w:r>
      <w:r w:rsidRPr="0052122F">
        <w:t>he pool manages to mine a second block, further widening its lead over the honest miners.</w:t>
      </w:r>
    </w:p>
    <w:p w14:paraId="147759D8" w14:textId="77777777" w:rsidR="006B5D4B" w:rsidRDefault="006B5D4B" w:rsidP="006B5D4B">
      <w:pPr>
        <w:pStyle w:val="FirstParagraph"/>
      </w:pPr>
      <w:r>
        <w:t xml:space="preserve">In scenario I, </w:t>
      </w:r>
      <w:r w:rsidRPr="0052122F">
        <w:t xml:space="preserve">the </w:t>
      </w:r>
      <w:r>
        <w:t xml:space="preserve">pool </w:t>
      </w:r>
      <w:r w:rsidRPr="0052122F">
        <w:t>chooses to publish its block to match the honest network</w:t>
      </w:r>
      <w:r>
        <w:t xml:space="preserve">. </w:t>
      </w:r>
      <w:r w:rsidRPr="0052122F">
        <w:t>The selfish miners unanimously decide to adopt and extend the previously private branch, whereas honest miners make their choice based on the dissemination of notifications, opting to mine on either branch. If the selfish pool succeeds in mining a subsequent block before the honest miners who haven't adopted the pool's recently revealed block, it promptly publishes it to benefit from the earnings of both the first and second blocks of its branch. Conversely, if the honest miners mine a block following the pool's revealed block, the pool reaps the rewards of its block while the others gain revenue from their own block. Finally, if the honest miners mine a block subsequent to their own, they reap the benefits of their two blocks while the pool receives nothing.</w:t>
      </w:r>
    </w:p>
    <w:p w14:paraId="457A1E39" w14:textId="77777777" w:rsidR="006B5D4B" w:rsidRDefault="006B5D4B" w:rsidP="006B5D4B">
      <w:pPr>
        <w:pStyle w:val="FirstParagraph"/>
      </w:pPr>
      <w:r w:rsidRPr="006D57E9">
        <w:t>In scenario</w:t>
      </w:r>
      <w:r>
        <w:t xml:space="preserve"> II</w:t>
      </w:r>
      <w:r w:rsidRPr="006D57E9">
        <w:t>, should the selfish pool succeed in securing a second block, it establishes a two-block lead</w:t>
      </w:r>
      <w:r>
        <w:t>.</w:t>
      </w:r>
      <w:r w:rsidRPr="006D57E9">
        <w:t xml:space="preserve"> Once reaching this stage, the pool persists in mining at the forefront of its private branch, releasing one block from its private branch for each block discovered by others. As the selfish pool represents a minority, its lead will likely diminish to just one block over time. At this juncture, the pool unveils its private branch. Given that the private branch surpasses the public branch by a block, all miners unanimously adopt it as the primary branch, allowing the pool to profit from all its blocks. </w:t>
      </w:r>
    </w:p>
    <w:p w14:paraId="78E638DC" w14:textId="77777777" w:rsidR="006B5D4B" w:rsidRDefault="006B5D4B" w:rsidP="006B5D4B">
      <w:pPr>
        <w:pStyle w:val="FirstParagraph"/>
      </w:pPr>
      <w:r>
        <w:t xml:space="preserve">To investigate the above operation further, [9] presents a state machine capturing the transition frequencies involving </w:t>
      </w:r>
      <m:oMath>
        <m:r>
          <w:rPr>
            <w:rFonts w:ascii="Cambria Math" w:hAnsi="Cambria Math"/>
          </w:rPr>
          <m:t>α</m:t>
        </m:r>
      </m:oMath>
      <w:r>
        <w:t xml:space="preserve"> and </w:t>
      </w:r>
      <m:oMath>
        <m:r>
          <w:rPr>
            <w:rFonts w:ascii="Cambria Math" w:hAnsi="Cambria Math"/>
          </w:rPr>
          <m:t>γ</m:t>
        </m:r>
      </m:oMath>
      <w:r>
        <w:t>.</w:t>
      </w:r>
    </w:p>
    <w:p w14:paraId="33204D0E" w14:textId="77777777" w:rsidR="006B5D4B" w:rsidRDefault="006B5D4B" w:rsidP="006B5D4B">
      <w:pPr>
        <w:pStyle w:val="FirstParagraph"/>
      </w:pPr>
      <w:r>
        <w:rPr>
          <w:noProof/>
        </w:rPr>
        <w:drawing>
          <wp:inline distT="0" distB="0" distL="0" distR="0" wp14:anchorId="5ABBDAFA" wp14:editId="73CC8F52">
            <wp:extent cx="3108960" cy="1146810"/>
            <wp:effectExtent l="0" t="0" r="0" b="0"/>
            <wp:docPr id="11245552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5237" name="Graphic 1124555237"/>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108960" cy="1146810"/>
                    </a:xfrm>
                    <a:prstGeom prst="rect">
                      <a:avLst/>
                    </a:prstGeom>
                  </pic:spPr>
                </pic:pic>
              </a:graphicData>
            </a:graphic>
          </wp:inline>
        </w:drawing>
      </w:r>
    </w:p>
    <w:p w14:paraId="7938D2BF" w14:textId="77777777" w:rsidR="006B5D4B" w:rsidRDefault="006B5D4B" w:rsidP="006B5D4B">
      <w:pPr>
        <w:pStyle w:val="FirstParagraph"/>
      </w:pPr>
      <w:r>
        <w:t>Each state in the above state machine represents the lead: The difference between the length of the pool’s private branch and the length of the public branch</w:t>
      </w:r>
      <w:r w:rsidRPr="00DB008E">
        <w:t>.</w:t>
      </w:r>
      <w:r>
        <w:t xml:space="preserve"> Note the distinction between state 0 and 0’. </w:t>
      </w:r>
      <w:r w:rsidRPr="00DB008E">
        <w:t>State 0 is the state where there is only a single, global, public longest chain</w:t>
      </w:r>
      <w:r>
        <w:t xml:space="preserve"> and the s</w:t>
      </w:r>
      <w:r w:rsidRPr="00DB008E">
        <w:t>tate 0’ is the state where there are two public branches of length one: the main branch, and the branch that was private to the selfish miners</w:t>
      </w:r>
      <w:r>
        <w:t xml:space="preserve"> </w:t>
      </w:r>
      <w:r w:rsidRPr="00DB008E">
        <w:t xml:space="preserve">and published to match the main branch. </w:t>
      </w:r>
      <w:r>
        <w:t xml:space="preserve">Transition between each state is triggered by a block mining operation either by the pool with a probability of </w:t>
      </w:r>
      <m:oMath>
        <m:r>
          <w:rPr>
            <w:rFonts w:ascii="Cambria Math" w:hAnsi="Cambria Math"/>
          </w:rPr>
          <m:t>α</m:t>
        </m:r>
      </m:oMath>
      <w:r>
        <w:t xml:space="preserve"> or honest network with a probability of </w:t>
      </w:r>
      <m:oMath>
        <m:r>
          <w:rPr>
            <w:rFonts w:ascii="Cambria Math" w:hAnsi="Cambria Math"/>
          </w:rPr>
          <m:t>1-α</m:t>
        </m:r>
      </m:oMath>
      <w:r>
        <w:t>.</w:t>
      </w:r>
    </w:p>
    <w:p w14:paraId="13F9E03A" w14:textId="77777777" w:rsidR="006B5D4B" w:rsidRDefault="006B5D4B" w:rsidP="006B5D4B">
      <w:pPr>
        <w:pStyle w:val="FirstParagraph"/>
      </w:pPr>
      <w:r>
        <w:t xml:space="preserve">Authors of [9] formulated the revenue rate of each agent: </w:t>
      </w:r>
      <w:r w:rsidRPr="008D044D">
        <w:rPr>
          <w:i/>
          <w:iCs/>
        </w:rPr>
        <w:t>revenue rate ratio</w:t>
      </w:r>
      <w:r>
        <w:t xml:space="preserve"> in the pool as given below.</w:t>
      </w:r>
    </w:p>
    <w:p w14:paraId="741BC7D7" w14:textId="77777777" w:rsidR="006B5D4B" w:rsidRPr="008D044D" w:rsidRDefault="006B5D4B" w:rsidP="006B5D4B">
      <w:pPr>
        <w:pStyle w:val="FirstParagraph"/>
      </w:pPr>
      <m:oMathPara>
        <m:oMath>
          <m:sSub>
            <m:sSubPr>
              <m:ctrlPr>
                <w:rPr>
                  <w:rFonts w:ascii="Cambria Math" w:hAnsi="Cambria Math"/>
                  <w:i/>
                </w:rPr>
              </m:ctrlPr>
            </m:sSubPr>
            <m:e>
              <m:r>
                <w:rPr>
                  <w:rFonts w:ascii="Cambria Math" w:hAnsi="Cambria Math"/>
                </w:rPr>
                <m:t>R</m:t>
              </m:r>
            </m:e>
            <m:sub>
              <m:r>
                <w:rPr>
                  <w:rFonts w:ascii="Cambria Math" w:hAnsi="Cambria Math"/>
                </w:rPr>
                <m:t>pool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pool</m:t>
                  </m:r>
                </m:sub>
              </m:sSub>
            </m:num>
            <m:den>
              <m:sSub>
                <m:sSubPr>
                  <m:ctrlPr>
                    <w:rPr>
                      <w:rFonts w:ascii="Cambria Math" w:hAnsi="Cambria Math"/>
                      <w:i/>
                    </w:rPr>
                  </m:ctrlPr>
                </m:sSubPr>
                <m:e>
                  <m:r>
                    <w:rPr>
                      <w:rFonts w:ascii="Cambria Math" w:hAnsi="Cambria Math"/>
                    </w:rPr>
                    <m:t>r</m:t>
                  </m:r>
                </m:e>
                <m:sub>
                  <m:r>
                    <w:rPr>
                      <w:rFonts w:ascii="Cambria Math" w:hAnsi="Cambria Math"/>
                    </w:rPr>
                    <m:t>pool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others</m:t>
                  </m:r>
                </m:sub>
              </m:sSub>
            </m:den>
          </m:f>
          <m:r>
            <w:rPr>
              <w:rFonts w:ascii="Cambria Math" w:hAnsi="Cambria Math"/>
            </w:rPr>
            <m:t>=</m:t>
          </m:r>
          <m:f>
            <m:fPr>
              <m:ctrlPr>
                <w:rPr>
                  <w:rFonts w:ascii="Cambria Math" w:hAnsi="Cambria Math"/>
                  <w:i/>
                </w:rPr>
              </m:ctrlPr>
            </m:fPr>
            <m:num>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d>
                <m:dPr>
                  <m:ctrlPr>
                    <w:rPr>
                      <w:rFonts w:ascii="Cambria Math" w:hAnsi="Cambria Math"/>
                      <w:i/>
                    </w:rPr>
                  </m:ctrlPr>
                </m:dPr>
                <m:e>
                  <m:r>
                    <w:rPr>
                      <w:rFonts w:ascii="Cambria Math" w:hAnsi="Cambria Math"/>
                    </w:rPr>
                    <m:t>4α+γ(1-2α)</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3</m:t>
                  </m:r>
                </m:sup>
              </m:sSup>
            </m:num>
            <m:den>
              <m:r>
                <w:rPr>
                  <w:rFonts w:ascii="Cambria Math" w:hAnsi="Cambria Math"/>
                </w:rPr>
                <m:t>1-α(1+2(2-α)α)</m:t>
              </m:r>
            </m:den>
          </m:f>
        </m:oMath>
      </m:oMathPara>
    </w:p>
    <w:p w14:paraId="68CE7AD7" w14:textId="77777777" w:rsidR="006B5D4B" w:rsidRDefault="006B5D4B" w:rsidP="006B5D4B">
      <w:pPr>
        <w:pStyle w:val="FirstParagraph"/>
      </w:pPr>
      <w:r>
        <w:t xml:space="preserve">However as highlighted in [9],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w:t>
      </w:r>
    </w:p>
    <w:p w14:paraId="544B6E22" w14:textId="77777777" w:rsidR="006B5D4B" w:rsidRDefault="006B5D4B" w:rsidP="006B5D4B">
      <w:pPr>
        <w:pStyle w:val="FirstParagraph"/>
      </w:pPr>
      <w:r>
        <w:rPr>
          <w:noProof/>
        </w:rPr>
        <w:drawing>
          <wp:inline distT="0" distB="0" distL="0" distR="0" wp14:anchorId="09A32937" wp14:editId="5370D029">
            <wp:extent cx="3108960" cy="2012950"/>
            <wp:effectExtent l="0" t="0" r="0" b="0"/>
            <wp:docPr id="1422643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3030" name="Picture 1422643030"/>
                    <pic:cNvPicPr/>
                  </pic:nvPicPr>
                  <pic:blipFill>
                    <a:blip r:embed="rId11">
                      <a:extLst>
                        <a:ext uri="{28A0092B-C50C-407E-A947-70E740481C1C}">
                          <a14:useLocalDpi xmlns:a14="http://schemas.microsoft.com/office/drawing/2010/main" val="0"/>
                        </a:ext>
                      </a:extLst>
                    </a:blip>
                    <a:stretch>
                      <a:fillRect/>
                    </a:stretch>
                  </pic:blipFill>
                  <pic:spPr>
                    <a:xfrm>
                      <a:off x="0" y="0"/>
                      <a:ext cx="3108960" cy="2012950"/>
                    </a:xfrm>
                    <a:prstGeom prst="rect">
                      <a:avLst/>
                    </a:prstGeom>
                  </pic:spPr>
                </pic:pic>
              </a:graphicData>
            </a:graphic>
          </wp:inline>
        </w:drawing>
      </w:r>
    </w:p>
    <w:p w14:paraId="6CCCFAFF" w14:textId="77777777" w:rsidR="006B5D4B" w:rsidRDefault="006B5D4B" w:rsidP="006B5D4B">
      <w:pPr>
        <w:pStyle w:val="FirstParagraph"/>
      </w:pPr>
      <w:r>
        <w:t xml:space="preserve">The above figure illustrates the pool’s revenue for different </w:t>
      </w:r>
      <m:oMath>
        <m:r>
          <w:rPr>
            <w:rFonts w:ascii="Cambria Math" w:hAnsi="Cambria Math"/>
          </w:rPr>
          <m:t>γ</m:t>
        </m:r>
      </m:oMath>
      <w:r>
        <w:t xml:space="preserve"> values with </w:t>
      </w:r>
      <m:oMath>
        <m:r>
          <w:rPr>
            <w:rFonts w:ascii="Cambria Math" w:hAnsi="Cambria Math"/>
          </w:rPr>
          <m:t>α</m:t>
        </m:r>
      </m:oMath>
      <w:r>
        <w:t xml:space="preserve"> varying from 0 to 0.5.</w:t>
      </w:r>
    </w:p>
    <w:p w14:paraId="7C20CA92" w14:textId="22B61323" w:rsidR="00C5090A" w:rsidRDefault="006B5D4B" w:rsidP="006B5D4B">
      <w:pPr>
        <w:pBdr>
          <w:top w:val="nil"/>
          <w:left w:val="nil"/>
          <w:bottom w:val="nil"/>
          <w:right w:val="nil"/>
          <w:between w:val="nil"/>
        </w:pBdr>
        <w:jc w:val="both"/>
      </w:pPr>
      <w:r>
        <w:t xml:space="preserve">When </w:t>
      </w:r>
      <m:oMath>
        <m:r>
          <w:rPr>
            <w:rFonts w:ascii="Cambria Math" w:hAnsi="Cambria Math"/>
          </w:rPr>
          <m:t>γ=1</m:t>
        </m:r>
      </m:oMath>
      <w:r>
        <w:t>, selfish mining is much better than honest mining as the pool can quickly propagate its one-block to all the honest miners, so all honest miners will mine on the</w:t>
      </w:r>
      <w:r>
        <w:t xml:space="preserve"> </w:t>
      </w:r>
      <w:r>
        <w:t xml:space="preserve">pool’s block. However, when </w:t>
      </w:r>
      <m:oMath>
        <m:r>
          <w:rPr>
            <w:rFonts w:ascii="Cambria Math" w:hAnsi="Cambria Math"/>
          </w:rPr>
          <m:t>γ=0</m:t>
        </m:r>
      </m:oMath>
      <w:r>
        <w:t xml:space="preserve"> honest mining looks more profitable for smaller pool sizes.</w:t>
      </w:r>
    </w:p>
    <w:p w14:paraId="082AE9A8" w14:textId="77777777" w:rsidR="006B5D4B" w:rsidRDefault="006B5D4B" w:rsidP="006B5D4B">
      <w:pPr>
        <w:pBdr>
          <w:top w:val="nil"/>
          <w:left w:val="nil"/>
          <w:bottom w:val="nil"/>
          <w:right w:val="nil"/>
          <w:between w:val="nil"/>
        </w:pBdr>
        <w:jc w:val="both"/>
        <w:rPr>
          <w:color w:val="000000"/>
        </w:rPr>
      </w:pPr>
    </w:p>
    <w:p w14:paraId="1108439F" w14:textId="77777777" w:rsidR="00C5090A" w:rsidRDefault="00000000">
      <w:pPr>
        <w:pBdr>
          <w:top w:val="nil"/>
          <w:left w:val="nil"/>
          <w:bottom w:val="nil"/>
          <w:right w:val="nil"/>
          <w:between w:val="nil"/>
        </w:pBdr>
        <w:jc w:val="both"/>
        <w:rPr>
          <w:color w:val="000000"/>
        </w:rPr>
      </w:pPr>
      <w:r>
        <w:rPr>
          <w:color w:val="000000"/>
        </w:rPr>
        <w:t>However as highlighted in [6],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In their study [6], they showed that an attacker can earn a higher profit if the pool has a mining power which exceeds 25% profit-threshold i.e. The minimal computational power an attacker needs in order to gain more than its fair share.</w:t>
      </w:r>
    </w:p>
    <w:p w14:paraId="0516D28D" w14:textId="77777777" w:rsidR="00C5090A" w:rsidRDefault="00C5090A">
      <w:pPr>
        <w:pBdr>
          <w:top w:val="nil"/>
          <w:left w:val="nil"/>
          <w:bottom w:val="nil"/>
          <w:right w:val="nil"/>
          <w:between w:val="nil"/>
        </w:pBdr>
        <w:jc w:val="both"/>
        <w:rPr>
          <w:color w:val="000000"/>
        </w:rPr>
      </w:pPr>
    </w:p>
    <w:p w14:paraId="57983001" w14:textId="77777777" w:rsidR="00C5090A" w:rsidRDefault="00000000">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nephew block reward in addition to the standard block reward </w:t>
      </w:r>
      <w:r>
        <w:t>in the Bitcoin</w:t>
      </w:r>
      <w:r>
        <w:rPr>
          <w:color w:val="000000"/>
        </w:rPr>
        <w:t xml:space="preserve"> system. Building upon the findings of [6], the authors of [10] have investigated the selfish mining strategy within the context of Ethereum. They introduced a two-</w:t>
      </w:r>
      <w:r>
        <w:rPr>
          <w:color w:val="000000"/>
        </w:rPr>
        <w:lastRenderedPageBreak/>
        <w:t xml:space="preserve">dimensional Markov Decision Process (MDP) and tracked 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 </w:t>
      </w:r>
    </w:p>
    <w:p w14:paraId="04768CD4" w14:textId="77777777" w:rsidR="00C5090A" w:rsidRDefault="00C5090A">
      <w:pPr>
        <w:pBdr>
          <w:top w:val="nil"/>
          <w:left w:val="nil"/>
          <w:bottom w:val="nil"/>
          <w:right w:val="nil"/>
          <w:between w:val="nil"/>
        </w:pBdr>
        <w:jc w:val="both"/>
        <w:rPr>
          <w:color w:val="000000"/>
        </w:rPr>
      </w:pPr>
    </w:p>
    <w:p w14:paraId="53055B29" w14:textId="06571836" w:rsidR="00C5090A" w:rsidRDefault="00000000">
      <w:pPr>
        <w:pBdr>
          <w:top w:val="nil"/>
          <w:left w:val="nil"/>
          <w:bottom w:val="nil"/>
          <w:right w:val="nil"/>
          <w:between w:val="nil"/>
        </w:pBdr>
        <w:jc w:val="both"/>
        <w:rPr>
          <w:color w:val="000000"/>
        </w:rPr>
      </w:pPr>
      <w:r>
        <w:rPr>
          <w:color w:val="000000"/>
        </w:rPr>
        <w:t xml:space="preserve">[8] presented a family of mining strategies called "stubborn mining" namely Lead Stubborn, Equal Stubborn and Trail Stubborn that go beyond and surpass the selfish mining approach allowing the miners to earn even higher rewards than selfish mining. </w:t>
      </w:r>
      <w:r>
        <w:t xml:space="preserve">The intuition behind stubborn mining strategies is the attacker can often gain more profit by mining on his/her private chain more frequently even if the attacker’s private chain falls behind the honest chain. This stands in contrast to the selfish mining strategy, where the selfish miner withholds mined blocks and publishes them solely when they find themselves trailing the honest chain. </w:t>
      </w:r>
      <w:r>
        <w:rPr>
          <w:color w:val="000000"/>
        </w:rPr>
        <w:t xml:space="preserve">Depending on the environmental parameters, their analysis [8] </w:t>
      </w:r>
      <w:r>
        <w:t xml:space="preserve">shows </w:t>
      </w:r>
      <w:r>
        <w:rPr>
          <w:color w:val="000000"/>
        </w:rPr>
        <w:t xml:space="preserve">that stubborn mining strategies </w:t>
      </w:r>
      <w:r>
        <w:t xml:space="preserve">can </w:t>
      </w:r>
      <w:r>
        <w:rPr>
          <w:color w:val="000000"/>
        </w:rPr>
        <w:t>surpass selfish mining by as much as 25%, even without employing any network-level attacks. Their analysis subsequently reveals that employing the trail-stubborn mining strategy can yield a 13% increase in gains compared to a non-trail-stubborn counterpart.</w:t>
      </w:r>
      <w:r>
        <w:t xml:space="preserve"> A</w:t>
      </w:r>
      <w:r>
        <w:rPr>
          <w:color w:val="000000"/>
        </w:rPr>
        <w:t xml:space="preserve">uthors of [8] further </w:t>
      </w:r>
      <w:r>
        <w:t xml:space="preserve">show </w:t>
      </w:r>
      <w:r>
        <w:rPr>
          <w:color w:val="000000"/>
        </w:rPr>
        <w:t>that an attacker can increase his/her reward by following non-trivial combinations of stubborn mining and network-level eclipse attacks [19] by exploiting the network layer</w:t>
      </w:r>
      <w:r>
        <w:t xml:space="preserve"> subsequently </w:t>
      </w:r>
      <w:r w:rsidR="006B5D4B">
        <w:rPr>
          <w:color w:val="000000"/>
        </w:rPr>
        <w:t>inspecting and</w:t>
      </w:r>
      <w:r>
        <w:rPr>
          <w:color w:val="000000"/>
        </w:rPr>
        <w:t xml:space="preserve"> </w:t>
      </w:r>
      <w:r>
        <w:t>controlling</w:t>
      </w:r>
      <w:r>
        <w:rPr>
          <w:color w:val="000000"/>
        </w:rPr>
        <w:t xml:space="preserve"> incoming and outgoing connections of the victim to further increase his/her revenue. Depending on the parameters, </w:t>
      </w:r>
      <w:r>
        <w:t xml:space="preserve">their work shows that these </w:t>
      </w:r>
      <w:r>
        <w:rPr>
          <w:color w:val="000000"/>
        </w:rPr>
        <w:t>strategies can at times yield gains of up to 30% when compared with the naive utilization of eclipsed nodes.</w:t>
      </w:r>
    </w:p>
    <w:p w14:paraId="0F870BF0" w14:textId="77777777" w:rsidR="00C5090A" w:rsidRDefault="00C5090A">
      <w:pPr>
        <w:pBdr>
          <w:top w:val="nil"/>
          <w:left w:val="nil"/>
          <w:bottom w:val="nil"/>
          <w:right w:val="nil"/>
          <w:between w:val="nil"/>
        </w:pBdr>
        <w:jc w:val="both"/>
      </w:pPr>
    </w:p>
    <w:p w14:paraId="27667D80" w14:textId="77777777" w:rsidR="006B5D4B" w:rsidRDefault="00000000" w:rsidP="006B5D4B">
      <w:pPr>
        <w:pStyle w:val="FirstParagraph"/>
      </w:pPr>
      <w:r>
        <w:t>As the selfish</w:t>
      </w:r>
      <w:r>
        <w:rPr>
          <w:color w:val="000000"/>
        </w:rPr>
        <w:t xml:space="preserve"> mining strategy proposed in [6] was not optimal, [9] extended the MDP mining models of [6], [8] to a more generalized form. In [9] authors showed that there are selfish mining strategies that allow miners to earn a higher reward and also profitable for small miners compared to [6]. To do that, first, [9] formulated the mining problem as a single-player decision problem of the form </w:t>
      </w:r>
      <m:oMath>
        <m:r>
          <w:rPr>
            <w:rFonts w:ascii="Cambria Math" w:eastAsia="Cambria Math" w:hAnsi="Cambria Math" w:cs="Cambria Math"/>
            <w:color w:val="000000"/>
          </w:rPr>
          <m:t>M≔</m:t>
        </m:r>
        <m:r>
          <w:rPr>
            <w:rFonts w:ascii="Cambria Math" w:hAnsi="Cambria Math"/>
            <w:color w:val="000000"/>
          </w:rPr>
          <m:t>〈</m:t>
        </m:r>
        <m:r>
          <w:rPr>
            <w:rFonts w:ascii="Cambria Math" w:eastAsia="Cambria Math" w:hAnsi="Cambria Math" w:cs="Cambria Math"/>
            <w:color w:val="000000"/>
          </w:rPr>
          <m:t>S, A, P, R</m:t>
        </m:r>
        <m:r>
          <w:rPr>
            <w:rFonts w:ascii="Cambria Math" w:hAnsi="Cambria Math"/>
            <w:color w:val="000000"/>
          </w:rPr>
          <m:t>〉</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 </w:t>
      </w:r>
      <w:r w:rsidR="006B5D4B">
        <w:t xml:space="preserve">However, M cannot be considered as an MDP as the objective function is nonlinear: </w:t>
      </w:r>
      <w:r w:rsidR="006B5D4B" w:rsidRPr="00775759">
        <w:t>The player aims to maximize its share of the accepted blocks, rather than the absolute number of its own accepted one</w:t>
      </w:r>
      <w:r w:rsidR="006B5D4B">
        <w:t>s.</w:t>
      </w:r>
    </w:p>
    <w:p w14:paraId="21E96ABF" w14:textId="77777777" w:rsidR="006B5D4B" w:rsidRDefault="006B5D4B" w:rsidP="006B5D4B">
      <w:pPr>
        <w:pStyle w:val="FirstParagraph"/>
      </w:pPr>
      <w:r>
        <w:t xml:space="preserve">Let </w:t>
      </w:r>
      <m:oMath>
        <m:r>
          <w:rPr>
            <w:rFonts w:ascii="Cambria Math" w:hAnsi="Cambria Math"/>
          </w:rPr>
          <m:t>a</m:t>
        </m:r>
      </m:oMath>
      <w:r>
        <w:t xml:space="preserve"> be the number of blocks that have been built by the attacker after the latest fork (length of attacker chain) and </w:t>
      </w:r>
      <m:oMath>
        <m:r>
          <w:rPr>
            <w:rFonts w:ascii="Cambria Math" w:hAnsi="Cambria Math"/>
          </w:rPr>
          <m:t>h</m:t>
        </m:r>
      </m:oMath>
      <w:r>
        <w:t xml:space="preserve"> be the number of those built by honest nodes (length of the honest chain). </w:t>
      </w:r>
    </w:p>
    <w:p w14:paraId="5ED69C44" w14:textId="77777777" w:rsidR="006B5D4B" w:rsidRDefault="006B5D4B" w:rsidP="006B5D4B">
      <w:pPr>
        <w:pStyle w:val="FirstParagraph"/>
      </w:pPr>
      <w:r w:rsidRPr="00A60E2D">
        <w:rPr>
          <w:b/>
          <w:bCs/>
        </w:rPr>
        <w:t>Action</w:t>
      </w:r>
      <w:r>
        <w:rPr>
          <w:b/>
          <w:bCs/>
        </w:rPr>
        <w:t xml:space="preserve">: </w:t>
      </w:r>
      <w:r w:rsidRPr="00E54E58">
        <w:t>Action</w:t>
      </w:r>
      <w:r w:rsidRPr="00A60E2D">
        <w:t xml:space="preserve"> </w:t>
      </w:r>
      <w:r>
        <w:t>space consists of four possible actions as given below.</w:t>
      </w:r>
    </w:p>
    <w:p w14:paraId="6A35BCFC" w14:textId="77777777" w:rsidR="006B5D4B" w:rsidRPr="00775759" w:rsidRDefault="006B5D4B" w:rsidP="006B5D4B">
      <w:pPr>
        <w:pStyle w:val="FirstParagraph"/>
        <w:numPr>
          <w:ilvl w:val="0"/>
          <w:numId w:val="7"/>
        </w:numPr>
        <w:jc w:val="left"/>
        <w:rPr>
          <w:i/>
          <w:iCs/>
        </w:rPr>
      </w:pPr>
      <w:r w:rsidRPr="00775759">
        <w:rPr>
          <w:i/>
          <w:iCs/>
        </w:rPr>
        <w:t>Adopt</w:t>
      </w:r>
      <w:r w:rsidRPr="00775759">
        <w:t>:</w:t>
      </w:r>
      <w:r w:rsidRPr="00775759">
        <w:rPr>
          <w:i/>
          <w:iCs/>
        </w:rPr>
        <w:t xml:space="preserve"> </w:t>
      </w:r>
      <w:r w:rsidRPr="00775759">
        <w:t xml:space="preserve">The </w:t>
      </w:r>
      <w:r>
        <w:t>attacker</w:t>
      </w:r>
      <w:r w:rsidRPr="00775759">
        <w:t xml:space="preserve"> accepts the honest chain and mines on the last block of the honest chain</w:t>
      </w:r>
    </w:p>
    <w:p w14:paraId="2A9FF90C" w14:textId="77777777" w:rsidR="006B5D4B" w:rsidRPr="00775759" w:rsidRDefault="006B5D4B" w:rsidP="006B5D4B">
      <w:pPr>
        <w:pStyle w:val="FirstParagraph"/>
        <w:numPr>
          <w:ilvl w:val="0"/>
          <w:numId w:val="7"/>
        </w:numPr>
        <w:jc w:val="left"/>
        <w:rPr>
          <w:i/>
          <w:iCs/>
        </w:rPr>
      </w:pPr>
      <w:r w:rsidRPr="00775759">
        <w:rPr>
          <w:i/>
          <w:iCs/>
        </w:rPr>
        <w:t>Override</w:t>
      </w:r>
      <w:r>
        <w:rPr>
          <w:i/>
          <w:iCs/>
        </w:rPr>
        <w:t xml:space="preserve">: </w:t>
      </w:r>
      <w:r>
        <w:t xml:space="preserve"> The attacker publishes blocks to override the conflicting blocks of the honest chain, and is feasible whenever a &gt; h.</w:t>
      </w:r>
    </w:p>
    <w:p w14:paraId="5622119B" w14:textId="77777777" w:rsidR="006B5D4B" w:rsidRPr="00775759" w:rsidRDefault="006B5D4B" w:rsidP="006B5D4B">
      <w:pPr>
        <w:pStyle w:val="FirstParagraph"/>
        <w:numPr>
          <w:ilvl w:val="0"/>
          <w:numId w:val="7"/>
        </w:numPr>
        <w:jc w:val="left"/>
        <w:rPr>
          <w:i/>
          <w:iCs/>
        </w:rPr>
      </w:pPr>
      <w:r w:rsidRPr="00775759">
        <w:rPr>
          <w:i/>
          <w:iCs/>
        </w:rPr>
        <w:t>Match</w:t>
      </w:r>
      <w:r w:rsidRPr="008C2196">
        <w:t xml:space="preserve">: The </w:t>
      </w:r>
      <w:r>
        <w:t>attacker</w:t>
      </w:r>
      <w:r w:rsidRPr="008C2196">
        <w:t xml:space="preserve"> publishes the same number of blocks as the honest </w:t>
      </w:r>
      <w:r>
        <w:t xml:space="preserve">chain </w:t>
      </w:r>
      <w:r w:rsidRPr="008C2196">
        <w:t>to the whole network. This action creates a fork deliberately and initiates an open mining competition between the two branches of the adversary and the honest network.</w:t>
      </w:r>
    </w:p>
    <w:p w14:paraId="740A55C0" w14:textId="77777777" w:rsidR="006B5D4B" w:rsidRPr="00A60E2D" w:rsidRDefault="006B5D4B" w:rsidP="006B5D4B">
      <w:pPr>
        <w:pStyle w:val="FirstParagraph"/>
        <w:numPr>
          <w:ilvl w:val="0"/>
          <w:numId w:val="7"/>
        </w:numPr>
        <w:jc w:val="left"/>
        <w:rPr>
          <w:i/>
          <w:iCs/>
        </w:rPr>
      </w:pPr>
      <w:r w:rsidRPr="00775759">
        <w:rPr>
          <w:i/>
          <w:iCs/>
        </w:rPr>
        <w:t>Wait</w:t>
      </w:r>
      <w:r w:rsidRPr="008C2196">
        <w:t>: The attacker does not publish blocks and keeps mining on its own chain</w:t>
      </w:r>
      <w:r>
        <w:t>.</w:t>
      </w:r>
    </w:p>
    <w:p w14:paraId="4B889CE9" w14:textId="77777777" w:rsidR="006B5D4B" w:rsidRDefault="006B5D4B" w:rsidP="006B5D4B">
      <w:pPr>
        <w:pStyle w:val="FirstParagraph"/>
      </w:pPr>
      <w:r w:rsidRPr="00E54E58">
        <w:rPr>
          <w:b/>
          <w:bCs/>
        </w:rPr>
        <w:t>State</w:t>
      </w:r>
      <w:r>
        <w:t xml:space="preserve">: Each state in the state space is denoted by a tuple of size 3 of the form </w:t>
      </w:r>
      <m:oMath>
        <m:r>
          <m:rPr>
            <m:sty m:val="p"/>
          </m:rPr>
          <w:rPr>
            <w:rFonts w:ascii="Cambria Math" w:hAnsi="Cambria Math"/>
          </w:rPr>
          <m:t>(a,  h,  fork)</m:t>
        </m:r>
      </m:oMath>
      <w:r>
        <w:t>. The fork entry can take three values as given below.</w:t>
      </w:r>
    </w:p>
    <w:p w14:paraId="52F881B7" w14:textId="77777777" w:rsidR="006B5D4B" w:rsidRDefault="006B5D4B" w:rsidP="006B5D4B">
      <w:pPr>
        <w:pStyle w:val="FirstParagraph"/>
        <w:numPr>
          <w:ilvl w:val="0"/>
          <w:numId w:val="8"/>
        </w:numPr>
        <w:rPr>
          <w:i/>
          <w:iCs/>
        </w:rPr>
      </w:pPr>
      <w:r w:rsidRPr="00A60E2D">
        <w:rPr>
          <w:i/>
          <w:iCs/>
        </w:rPr>
        <w:t>Relevant</w:t>
      </w:r>
      <w:r>
        <w:t xml:space="preserve">: </w:t>
      </w:r>
      <m:oMath>
        <m:r>
          <m:rPr>
            <m:sty m:val="p"/>
          </m:rPr>
          <w:rPr>
            <w:rFonts w:ascii="Cambria Math" w:hAnsi="Cambria Math"/>
          </w:rPr>
          <m:t xml:space="preserve">fork = relevant </m:t>
        </m:r>
        <m:r>
          <w:rPr>
            <w:rFonts w:ascii="Cambria Math" w:hAnsi="Cambria Math"/>
          </w:rPr>
          <m:t xml:space="preserve">, </m:t>
        </m:r>
      </m:oMath>
      <w:r>
        <w:t xml:space="preserve">if the latest block is mined by the honest network. For instance, if the previous state was </w:t>
      </w:r>
      <m:oMath>
        <m:r>
          <m:rPr>
            <m:sty m:val="p"/>
          </m:rPr>
          <w:rPr>
            <w:rFonts w:ascii="Cambria Math" w:hAnsi="Cambria Math"/>
          </w:rPr>
          <m:t>(a,  h-1,  •)</m:t>
        </m:r>
      </m:oMath>
      <w:r>
        <w:t xml:space="preserve"> and the honest network was able to mine a block then state changes to </w:t>
      </w:r>
      <m:oMath>
        <m:d>
          <m:dPr>
            <m:ctrlPr>
              <w:rPr>
                <w:rFonts w:ascii="Cambria Math" w:hAnsi="Cambria Math"/>
              </w:rPr>
            </m:ctrlPr>
          </m:dPr>
          <m:e>
            <m:r>
              <m:rPr>
                <m:sty m:val="p"/>
              </m:rPr>
              <w:rPr>
                <w:rFonts w:ascii="Cambria Math" w:hAnsi="Cambria Math"/>
              </w:rPr>
              <m:t>a,  h,  relevant</m:t>
            </m:r>
          </m:e>
        </m:d>
        <m:r>
          <m:rPr>
            <m:sty m:val="p"/>
          </m:rPr>
          <w:rPr>
            <w:rFonts w:ascii="Cambria Math" w:hAnsi="Cambria Math"/>
          </w:rPr>
          <m:t>.</m:t>
        </m:r>
      </m:oMath>
    </w:p>
    <w:p w14:paraId="229538FA" w14:textId="77777777" w:rsidR="006B5D4B" w:rsidRPr="00E54E58" w:rsidRDefault="006B5D4B" w:rsidP="006B5D4B">
      <w:pPr>
        <w:pStyle w:val="FirstParagraph"/>
        <w:numPr>
          <w:ilvl w:val="0"/>
          <w:numId w:val="8"/>
        </w:numPr>
        <w:rPr>
          <w:i/>
          <w:iCs/>
        </w:rPr>
      </w:pPr>
      <w:r w:rsidRPr="00A60E2D">
        <w:rPr>
          <w:i/>
          <w:iCs/>
        </w:rPr>
        <w:t>Irrelevant</w:t>
      </w:r>
      <w:r>
        <w:t xml:space="preserve">: </w:t>
      </w:r>
      <m:oMath>
        <m:r>
          <m:rPr>
            <m:sty m:val="p"/>
          </m:rPr>
          <w:rPr>
            <w:rFonts w:ascii="Cambria Math" w:hAnsi="Cambria Math"/>
          </w:rPr>
          <m:t xml:space="preserve">fork = irrelevant </m:t>
        </m:r>
        <m:r>
          <w:rPr>
            <w:rFonts w:ascii="Cambria Math" w:hAnsi="Cambria Math"/>
          </w:rPr>
          <m:t xml:space="preserve">, </m:t>
        </m:r>
      </m:oMath>
      <w:r>
        <w:t xml:space="preserve">if the latest block is mined by the attacker. For instance, if the previous state was </w:t>
      </w:r>
      <m:oMath>
        <m:r>
          <m:rPr>
            <m:sty m:val="p"/>
          </m:rPr>
          <w:rPr>
            <w:rFonts w:ascii="Cambria Math" w:hAnsi="Cambria Math"/>
          </w:rPr>
          <m:t>(a-1,  h,  •)</m:t>
        </m:r>
      </m:oMath>
      <w:r>
        <w:t xml:space="preserve"> and the pool was able to mine a block then state changes to </w:t>
      </w:r>
      <m:oMath>
        <m:d>
          <m:dPr>
            <m:ctrlPr>
              <w:rPr>
                <w:rFonts w:ascii="Cambria Math" w:hAnsi="Cambria Math"/>
              </w:rPr>
            </m:ctrlPr>
          </m:dPr>
          <m:e>
            <m:r>
              <m:rPr>
                <m:sty m:val="p"/>
              </m:rPr>
              <w:rPr>
                <w:rFonts w:ascii="Cambria Math" w:hAnsi="Cambria Math"/>
              </w:rPr>
              <m:t>a,  h,  irrelevant</m:t>
            </m:r>
          </m:e>
        </m:d>
        <m:r>
          <m:rPr>
            <m:sty m:val="p"/>
          </m:rPr>
          <w:rPr>
            <w:rFonts w:ascii="Cambria Math" w:hAnsi="Cambria Math"/>
          </w:rPr>
          <m:t>.</m:t>
        </m:r>
      </m:oMath>
    </w:p>
    <w:p w14:paraId="6B84C06A" w14:textId="6DBD8EE6" w:rsidR="006B5D4B" w:rsidRDefault="006B5D4B" w:rsidP="006B5D4B">
      <w:pPr>
        <w:pStyle w:val="FirstParagraph"/>
        <w:numPr>
          <w:ilvl w:val="0"/>
          <w:numId w:val="8"/>
        </w:numPr>
      </w:pPr>
      <w:r w:rsidRPr="006B5D4B">
        <w:t>Active</w:t>
      </w:r>
      <w:r>
        <w:t xml:space="preserve">: </w:t>
      </w:r>
      <m:oMath>
        <m:r>
          <m:rPr>
            <m:sty m:val="p"/>
          </m:rPr>
          <w:rPr>
            <w:rFonts w:ascii="Cambria Math" w:hAnsi="Cambria Math"/>
          </w:rPr>
          <m:t xml:space="preserve">fork = active </m:t>
        </m:r>
        <m:r>
          <m:rPr>
            <m:sty m:val="p"/>
          </m:rPr>
          <w:rPr>
            <w:rFonts w:ascii="Cambria Math" w:hAnsi="Cambria Math"/>
          </w:rPr>
          <m:t xml:space="preserve">, </m:t>
        </m:r>
      </m:oMath>
      <w:r>
        <w:t xml:space="preserve">if </w:t>
      </w:r>
      <w:r w:rsidRPr="00E54E58">
        <w:t xml:space="preserve">the </w:t>
      </w:r>
      <w:r>
        <w:t>pool</w:t>
      </w:r>
      <w:r w:rsidRPr="00E54E58">
        <w:t xml:space="preserve"> has executed the action </w:t>
      </w:r>
      <w:r w:rsidRPr="006B5D4B">
        <w:t>match</w:t>
      </w:r>
      <w:r w:rsidRPr="00E54E58">
        <w:t xml:space="preserve"> from the previous state, and the blockchain is now split into two branches</w:t>
      </w:r>
      <w:r>
        <w:t xml:space="preserve">. </w:t>
      </w:r>
      <w:r>
        <w:t>It simply</w:t>
      </w:r>
      <w:r>
        <w:t xml:space="preserve"> means a fork has been known to the public and</w:t>
      </w:r>
      <w:r>
        <w:t xml:space="preserve"> </w:t>
      </w:r>
      <w:r>
        <w:t xml:space="preserve">there is </w:t>
      </w:r>
      <w:r>
        <w:t>active</w:t>
      </w:r>
      <w:r>
        <w:t xml:space="preserve"> competition between the two branches.</w:t>
      </w:r>
    </w:p>
    <w:p w14:paraId="465F86DE" w14:textId="77777777" w:rsidR="006B5D4B" w:rsidRDefault="006B5D4B" w:rsidP="006B5D4B">
      <w:pPr>
        <w:pStyle w:val="FirstParagraph"/>
      </w:pPr>
      <w:r w:rsidRPr="001F5F5F">
        <w:t xml:space="preserve">Note that the initial state of the network is </w:t>
      </w:r>
      <m:oMath>
        <m:d>
          <m:dPr>
            <m:ctrlPr>
              <w:rPr>
                <w:rFonts w:ascii="Cambria Math" w:hAnsi="Cambria Math"/>
              </w:rPr>
            </m:ctrlPr>
          </m:dPr>
          <m:e>
            <m:r>
              <m:rPr>
                <m:sty m:val="p"/>
              </m:rPr>
              <w:rPr>
                <w:rFonts w:ascii="Cambria Math" w:hAnsi="Cambria Math"/>
              </w:rPr>
              <m:t>1,  0,  irrelevant</m:t>
            </m:r>
          </m:e>
        </m:d>
      </m:oMath>
      <w:r w:rsidRPr="001F5F5F">
        <w:t xml:space="preserve"> with probability </w:t>
      </w:r>
      <m:oMath>
        <m:r>
          <m:rPr>
            <m:sty m:val="p"/>
          </m:rPr>
          <w:rPr>
            <w:rFonts w:ascii="Cambria Math" w:hAnsi="Cambria Math"/>
          </w:rPr>
          <m:t>α</m:t>
        </m:r>
      </m:oMath>
      <w:r w:rsidRPr="001F5F5F">
        <w:t xml:space="preserve"> or  </w:t>
      </w:r>
      <m:oMath>
        <m:d>
          <m:dPr>
            <m:ctrlPr>
              <w:rPr>
                <w:rFonts w:ascii="Cambria Math" w:hAnsi="Cambria Math"/>
              </w:rPr>
            </m:ctrlPr>
          </m:dPr>
          <m:e>
            <m:r>
              <m:rPr>
                <m:sty m:val="p"/>
              </m:rPr>
              <w:rPr>
                <w:rFonts w:ascii="Cambria Math" w:hAnsi="Cambria Math"/>
              </w:rPr>
              <m:t>0, 1,  relevant</m:t>
            </m:r>
          </m:e>
        </m:d>
      </m:oMath>
      <w:r w:rsidRPr="001F5F5F">
        <w:t xml:space="preserve"> with </w:t>
      </w:r>
      <m:oMath>
        <m:r>
          <m:rPr>
            <m:sty m:val="p"/>
          </m:rPr>
          <w:rPr>
            <w:rFonts w:ascii="Cambria Math" w:hAnsi="Cambria Math"/>
          </w:rPr>
          <m:t>1-α</m:t>
        </m:r>
      </m:oMath>
      <w:r w:rsidRPr="001F5F5F">
        <w:t>.</w:t>
      </w:r>
    </w:p>
    <w:p w14:paraId="3417E9F1" w14:textId="77777777" w:rsidR="006B5D4B" w:rsidRPr="001F5F5F" w:rsidRDefault="006B5D4B" w:rsidP="006B5D4B">
      <w:pPr>
        <w:pStyle w:val="FirstParagraph"/>
      </w:pPr>
    </w:p>
    <w:p w14:paraId="11A4E738" w14:textId="216F4723" w:rsidR="006B5D4B" w:rsidRDefault="006B5D4B" w:rsidP="006B5D4B">
      <w:pPr>
        <w:pStyle w:val="FirstParagraph"/>
      </w:pPr>
      <w:r w:rsidRPr="00E54E58">
        <w:rPr>
          <w:b/>
          <w:bCs/>
        </w:rPr>
        <w:t>Transition and Reward Matrices</w:t>
      </w:r>
      <w:r>
        <w:t>: Execution of an action, every state transition corresponds to the creation of a new block either by the honest network or attacker.</w:t>
      </w:r>
      <w:r>
        <w:t xml:space="preserve"> </w:t>
      </w:r>
      <w:r>
        <w:t>A description of the corresponding transition and reward matrices is shown in Table 1.</w:t>
      </w:r>
    </w:p>
    <w:tbl>
      <w:tblPr>
        <w:tblStyle w:val="TableGrid"/>
        <w:tblW w:w="0" w:type="auto"/>
        <w:jc w:val="center"/>
        <w:tblLook w:val="04A0" w:firstRow="1" w:lastRow="0" w:firstColumn="1" w:lastColumn="0" w:noHBand="0" w:noVBand="1"/>
      </w:tblPr>
      <w:tblGrid>
        <w:gridCol w:w="1597"/>
        <w:gridCol w:w="1406"/>
        <w:gridCol w:w="942"/>
        <w:gridCol w:w="725"/>
      </w:tblGrid>
      <w:tr w:rsidR="006B5D4B" w:rsidRPr="00157DED" w14:paraId="3A724DB4" w14:textId="77777777" w:rsidTr="00010E5E">
        <w:trPr>
          <w:jc w:val="center"/>
        </w:trPr>
        <w:tc>
          <w:tcPr>
            <w:tcW w:w="0" w:type="auto"/>
            <w:vAlign w:val="center"/>
          </w:tcPr>
          <w:p w14:paraId="332A168C" w14:textId="77777777" w:rsidR="006B5D4B" w:rsidRPr="00157DED" w:rsidRDefault="006B5D4B" w:rsidP="00010E5E">
            <w:pPr>
              <w:pStyle w:val="FirstParagraph"/>
              <w:jc w:val="left"/>
              <w:rPr>
                <w:b/>
                <w:bCs/>
              </w:rPr>
            </w:pPr>
            <w:r w:rsidRPr="00157DED">
              <w:rPr>
                <w:b/>
                <w:bCs/>
              </w:rPr>
              <w:t>State x Action</w:t>
            </w:r>
          </w:p>
        </w:tc>
        <w:tc>
          <w:tcPr>
            <w:tcW w:w="0" w:type="auto"/>
            <w:vAlign w:val="center"/>
          </w:tcPr>
          <w:p w14:paraId="70AFCB94" w14:textId="77777777" w:rsidR="006B5D4B" w:rsidRPr="00157DED" w:rsidRDefault="006B5D4B" w:rsidP="00010E5E">
            <w:pPr>
              <w:pStyle w:val="FirstParagraph"/>
              <w:jc w:val="left"/>
              <w:rPr>
                <w:b/>
                <w:bCs/>
              </w:rPr>
            </w:pPr>
            <w:r w:rsidRPr="00157DED">
              <w:rPr>
                <w:b/>
                <w:bCs/>
              </w:rPr>
              <w:t>State</w:t>
            </w:r>
          </w:p>
        </w:tc>
        <w:tc>
          <w:tcPr>
            <w:tcW w:w="0" w:type="auto"/>
            <w:vAlign w:val="center"/>
          </w:tcPr>
          <w:p w14:paraId="2321DAFD" w14:textId="77777777" w:rsidR="006B5D4B" w:rsidRPr="00157DED" w:rsidRDefault="006B5D4B" w:rsidP="00010E5E">
            <w:pPr>
              <w:pStyle w:val="FirstParagraph"/>
              <w:jc w:val="left"/>
              <w:rPr>
                <w:b/>
                <w:bCs/>
              </w:rPr>
            </w:pPr>
            <w:r w:rsidRPr="00157DED">
              <w:rPr>
                <w:b/>
                <w:bCs/>
              </w:rPr>
              <w:t>Probability</w:t>
            </w:r>
          </w:p>
        </w:tc>
        <w:tc>
          <w:tcPr>
            <w:tcW w:w="0" w:type="auto"/>
            <w:vAlign w:val="center"/>
          </w:tcPr>
          <w:p w14:paraId="64DAD6E0" w14:textId="77777777" w:rsidR="006B5D4B" w:rsidRPr="00157DED" w:rsidRDefault="006B5D4B" w:rsidP="00010E5E">
            <w:pPr>
              <w:pStyle w:val="FirstParagraph"/>
              <w:jc w:val="left"/>
              <w:rPr>
                <w:b/>
                <w:bCs/>
              </w:rPr>
            </w:pPr>
            <w:r w:rsidRPr="00157DED">
              <w:rPr>
                <w:b/>
                <w:bCs/>
              </w:rPr>
              <w:t>Reward</w:t>
            </w:r>
          </w:p>
        </w:tc>
      </w:tr>
      <w:tr w:rsidR="006B5D4B" w14:paraId="043BC883" w14:textId="77777777" w:rsidTr="00010E5E">
        <w:trPr>
          <w:trHeight w:val="100"/>
          <w:jc w:val="center"/>
        </w:trPr>
        <w:tc>
          <w:tcPr>
            <w:tcW w:w="0" w:type="auto"/>
            <w:vMerge w:val="restart"/>
            <w:vAlign w:val="center"/>
          </w:tcPr>
          <w:p w14:paraId="4E1BD5AC"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m:t>
                    </m:r>
                  </m:e>
                </m:d>
                <m:r>
                  <m:rPr>
                    <m:sty m:val="p"/>
                  </m:rPr>
                  <w:rPr>
                    <w:rFonts w:ascii="Cambria Math" w:hAnsi="Cambria Math"/>
                  </w:rPr>
                  <m:t>, adopt</m:t>
                </m:r>
              </m:oMath>
            </m:oMathPara>
          </w:p>
        </w:tc>
        <w:tc>
          <w:tcPr>
            <w:tcW w:w="0" w:type="auto"/>
            <w:vAlign w:val="center"/>
          </w:tcPr>
          <w:p w14:paraId="1CE0F4D0" w14:textId="77777777" w:rsidR="006B5D4B" w:rsidRDefault="006B5D4B" w:rsidP="00010E5E">
            <w:pPr>
              <w:pStyle w:val="FirstParagraph"/>
              <w:jc w:val="left"/>
            </w:pPr>
            <m:oMathPara>
              <m:oMath>
                <m:r>
                  <w:rPr>
                    <w:rFonts w:ascii="Cambria Math" w:hAnsi="Cambria Math"/>
                  </w:rPr>
                  <m:t>(1,0,irrelevant)</m:t>
                </m:r>
              </m:oMath>
            </m:oMathPara>
          </w:p>
        </w:tc>
        <w:tc>
          <w:tcPr>
            <w:tcW w:w="0" w:type="auto"/>
            <w:vAlign w:val="center"/>
          </w:tcPr>
          <w:p w14:paraId="7D1C946B" w14:textId="77777777" w:rsidR="006B5D4B" w:rsidRDefault="006B5D4B" w:rsidP="00010E5E">
            <w:pPr>
              <w:pStyle w:val="FirstParagraph"/>
              <w:jc w:val="left"/>
            </w:pPr>
            <m:oMathPara>
              <m:oMath>
                <m:r>
                  <w:rPr>
                    <w:rFonts w:ascii="Cambria Math" w:hAnsi="Cambria Math"/>
                  </w:rPr>
                  <m:t>α</m:t>
                </m:r>
              </m:oMath>
            </m:oMathPara>
          </w:p>
        </w:tc>
        <w:tc>
          <w:tcPr>
            <w:tcW w:w="0" w:type="auto"/>
            <w:vMerge w:val="restart"/>
            <w:vAlign w:val="center"/>
          </w:tcPr>
          <w:p w14:paraId="4C76CA4D" w14:textId="77777777" w:rsidR="006B5D4B" w:rsidRDefault="006B5D4B" w:rsidP="00010E5E">
            <w:pPr>
              <w:pStyle w:val="FirstParagraph"/>
              <w:jc w:val="left"/>
            </w:pPr>
            <m:oMathPara>
              <m:oMath>
                <m:r>
                  <w:rPr>
                    <w:rFonts w:ascii="Cambria Math" w:hAnsi="Cambria Math"/>
                  </w:rPr>
                  <m:t>(0,</m:t>
                </m:r>
                <m:r>
                  <w:rPr>
                    <w:rFonts w:ascii="Cambria Math" w:hAnsi="Cambria Math"/>
                  </w:rPr>
                  <m:t>h)</m:t>
                </m:r>
              </m:oMath>
            </m:oMathPara>
          </w:p>
        </w:tc>
      </w:tr>
      <w:tr w:rsidR="006B5D4B" w14:paraId="1FB83F34" w14:textId="77777777" w:rsidTr="00010E5E">
        <w:trPr>
          <w:trHeight w:val="100"/>
          <w:jc w:val="center"/>
        </w:trPr>
        <w:tc>
          <w:tcPr>
            <w:tcW w:w="0" w:type="auto"/>
            <w:vMerge/>
            <w:vAlign w:val="center"/>
          </w:tcPr>
          <w:p w14:paraId="04880995" w14:textId="77777777" w:rsidR="006B5D4B" w:rsidRDefault="006B5D4B" w:rsidP="00010E5E">
            <w:pPr>
              <w:pStyle w:val="FirstParagraph"/>
              <w:jc w:val="left"/>
            </w:pPr>
          </w:p>
        </w:tc>
        <w:tc>
          <w:tcPr>
            <w:tcW w:w="0" w:type="auto"/>
            <w:vAlign w:val="center"/>
          </w:tcPr>
          <w:p w14:paraId="71E4513F" w14:textId="77777777" w:rsidR="006B5D4B" w:rsidRDefault="006B5D4B" w:rsidP="00010E5E">
            <w:pPr>
              <w:pStyle w:val="FirstParagraph"/>
              <w:jc w:val="left"/>
            </w:pPr>
            <m:oMathPara>
              <m:oMath>
                <m:r>
                  <w:rPr>
                    <w:rFonts w:ascii="Cambria Math" w:hAnsi="Cambria Math"/>
                  </w:rPr>
                  <m:t>(0,1,irrelevant)</m:t>
                </m:r>
              </m:oMath>
            </m:oMathPara>
          </w:p>
        </w:tc>
        <w:tc>
          <w:tcPr>
            <w:tcW w:w="0" w:type="auto"/>
            <w:vAlign w:val="center"/>
          </w:tcPr>
          <w:p w14:paraId="5F0DDFF6" w14:textId="77777777" w:rsidR="006B5D4B" w:rsidRDefault="006B5D4B" w:rsidP="00010E5E">
            <w:pPr>
              <w:pStyle w:val="FirstParagraph"/>
              <w:jc w:val="left"/>
            </w:pPr>
            <m:oMathPara>
              <m:oMath>
                <m:r>
                  <w:rPr>
                    <w:rFonts w:ascii="Cambria Math" w:hAnsi="Cambria Math"/>
                  </w:rPr>
                  <m:t>1-α</m:t>
                </m:r>
              </m:oMath>
            </m:oMathPara>
          </w:p>
        </w:tc>
        <w:tc>
          <w:tcPr>
            <w:tcW w:w="0" w:type="auto"/>
            <w:vMerge/>
            <w:vAlign w:val="center"/>
          </w:tcPr>
          <w:p w14:paraId="3255C6CC" w14:textId="77777777" w:rsidR="006B5D4B" w:rsidRDefault="006B5D4B" w:rsidP="00010E5E">
            <w:pPr>
              <w:pStyle w:val="FirstParagraph"/>
              <w:jc w:val="left"/>
            </w:pPr>
          </w:p>
        </w:tc>
      </w:tr>
      <w:tr w:rsidR="006B5D4B" w14:paraId="7CA7413D" w14:textId="77777777" w:rsidTr="00010E5E">
        <w:trPr>
          <w:trHeight w:val="100"/>
          <w:jc w:val="center"/>
        </w:trPr>
        <w:tc>
          <w:tcPr>
            <w:tcW w:w="0" w:type="auto"/>
            <w:vMerge w:val="restart"/>
            <w:vAlign w:val="center"/>
          </w:tcPr>
          <w:p w14:paraId="7A5D5F1E"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m:t>
                    </m:r>
                  </m:e>
                </m:d>
                <m:r>
                  <m:rPr>
                    <m:sty m:val="p"/>
                  </m:rPr>
                  <w:rPr>
                    <w:rFonts w:ascii="Cambria Math" w:hAnsi="Cambria Math"/>
                  </w:rPr>
                  <m:t>, override</m:t>
                </m:r>
              </m:oMath>
            </m:oMathPara>
          </w:p>
        </w:tc>
        <w:tc>
          <w:tcPr>
            <w:tcW w:w="0" w:type="auto"/>
            <w:vAlign w:val="center"/>
          </w:tcPr>
          <w:p w14:paraId="6B16E8B3" w14:textId="77777777" w:rsidR="006B5D4B" w:rsidRDefault="006B5D4B" w:rsidP="00010E5E">
            <w:pPr>
              <w:pStyle w:val="FirstParagraph"/>
              <w:jc w:val="left"/>
            </w:pPr>
            <m:oMathPara>
              <m:oMath>
                <m:r>
                  <w:rPr>
                    <w:rFonts w:ascii="Cambria Math" w:hAnsi="Cambria Math"/>
                  </w:rPr>
                  <m:t>(a-h,0,irrelevant)</m:t>
                </m:r>
              </m:oMath>
            </m:oMathPara>
          </w:p>
        </w:tc>
        <w:tc>
          <w:tcPr>
            <w:tcW w:w="0" w:type="auto"/>
            <w:vAlign w:val="center"/>
          </w:tcPr>
          <w:p w14:paraId="68E9FCF5" w14:textId="77777777" w:rsidR="006B5D4B" w:rsidRDefault="006B5D4B" w:rsidP="00010E5E">
            <w:pPr>
              <w:pStyle w:val="FirstParagraph"/>
              <w:jc w:val="left"/>
            </w:pPr>
            <m:oMathPara>
              <m:oMath>
                <m:r>
                  <w:rPr>
                    <w:rFonts w:ascii="Cambria Math" w:hAnsi="Cambria Math"/>
                  </w:rPr>
                  <m:t>α</m:t>
                </m:r>
              </m:oMath>
            </m:oMathPara>
          </w:p>
        </w:tc>
        <w:tc>
          <w:tcPr>
            <w:tcW w:w="0" w:type="auto"/>
            <w:vAlign w:val="center"/>
          </w:tcPr>
          <w:p w14:paraId="739A2C6D" w14:textId="77777777" w:rsidR="006B5D4B" w:rsidRDefault="006B5D4B" w:rsidP="00010E5E">
            <w:pPr>
              <w:pStyle w:val="FirstParagraph"/>
              <w:jc w:val="left"/>
            </w:pPr>
            <m:oMathPara>
              <m:oMath>
                <m:r>
                  <w:rPr>
                    <w:rFonts w:ascii="Cambria Math" w:hAnsi="Cambria Math"/>
                  </w:rPr>
                  <m:t>(h+</m:t>
                </m:r>
                <m:r>
                  <w:rPr>
                    <w:rFonts w:ascii="Cambria Math" w:hAnsi="Cambria Math"/>
                  </w:rPr>
                  <m:t>1,0)</m:t>
                </m:r>
              </m:oMath>
            </m:oMathPara>
          </w:p>
        </w:tc>
      </w:tr>
      <w:tr w:rsidR="006B5D4B" w14:paraId="5AF17868" w14:textId="77777777" w:rsidTr="00010E5E">
        <w:trPr>
          <w:trHeight w:val="100"/>
          <w:jc w:val="center"/>
        </w:trPr>
        <w:tc>
          <w:tcPr>
            <w:tcW w:w="0" w:type="auto"/>
            <w:vMerge/>
            <w:vAlign w:val="center"/>
          </w:tcPr>
          <w:p w14:paraId="377EB3E0" w14:textId="77777777" w:rsidR="006B5D4B" w:rsidRDefault="006B5D4B" w:rsidP="00010E5E">
            <w:pPr>
              <w:pStyle w:val="FirstParagraph"/>
              <w:jc w:val="left"/>
            </w:pPr>
          </w:p>
        </w:tc>
        <w:tc>
          <w:tcPr>
            <w:tcW w:w="0" w:type="auto"/>
            <w:vAlign w:val="center"/>
          </w:tcPr>
          <w:p w14:paraId="12C775D0" w14:textId="77777777" w:rsidR="006B5D4B" w:rsidRDefault="006B5D4B" w:rsidP="00010E5E">
            <w:pPr>
              <w:pStyle w:val="FirstParagraph"/>
              <w:jc w:val="left"/>
            </w:pPr>
            <m:oMathPara>
              <m:oMath>
                <m:r>
                  <w:rPr>
                    <w:rFonts w:ascii="Cambria Math" w:hAnsi="Cambria Math"/>
                  </w:rPr>
                  <m:t>(a-h-1,1,relevant)</m:t>
                </m:r>
              </m:oMath>
            </m:oMathPara>
          </w:p>
        </w:tc>
        <w:tc>
          <w:tcPr>
            <w:tcW w:w="0" w:type="auto"/>
            <w:vAlign w:val="center"/>
          </w:tcPr>
          <w:p w14:paraId="08FF7373" w14:textId="77777777" w:rsidR="006B5D4B" w:rsidRDefault="006B5D4B" w:rsidP="00010E5E">
            <w:pPr>
              <w:pStyle w:val="FirstParagraph"/>
              <w:jc w:val="left"/>
            </w:pPr>
            <m:oMathPara>
              <m:oMath>
                <m:r>
                  <w:rPr>
                    <w:rFonts w:ascii="Cambria Math" w:hAnsi="Cambria Math"/>
                  </w:rPr>
                  <m:t>1-α</m:t>
                </m:r>
              </m:oMath>
            </m:oMathPara>
          </w:p>
        </w:tc>
        <w:tc>
          <w:tcPr>
            <w:tcW w:w="0" w:type="auto"/>
            <w:vAlign w:val="center"/>
          </w:tcPr>
          <w:p w14:paraId="4AFCAFCF" w14:textId="77777777" w:rsidR="006B5D4B" w:rsidRDefault="006B5D4B" w:rsidP="00010E5E">
            <w:pPr>
              <w:pStyle w:val="FirstParagraph"/>
              <w:jc w:val="left"/>
            </w:pPr>
            <m:oMathPara>
              <m:oMath>
                <m:r>
                  <w:rPr>
                    <w:rFonts w:ascii="Cambria Math" w:hAnsi="Cambria Math"/>
                  </w:rPr>
                  <m:t>(0,0)</m:t>
                </m:r>
              </m:oMath>
            </m:oMathPara>
          </w:p>
        </w:tc>
      </w:tr>
      <w:tr w:rsidR="006B5D4B" w14:paraId="55BDB8D5" w14:textId="77777777" w:rsidTr="00010E5E">
        <w:trPr>
          <w:trHeight w:val="100"/>
          <w:jc w:val="center"/>
        </w:trPr>
        <w:tc>
          <w:tcPr>
            <w:tcW w:w="0" w:type="auto"/>
            <w:vMerge w:val="restart"/>
            <w:vAlign w:val="center"/>
          </w:tcPr>
          <w:p w14:paraId="7CA5104F"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irrelevant</m:t>
                    </m:r>
                  </m:e>
                </m:d>
                <m:r>
                  <m:rPr>
                    <m:sty m:val="p"/>
                  </m:rPr>
                  <w:rPr>
                    <w:rFonts w:ascii="Cambria Math" w:hAnsi="Cambria Math"/>
                  </w:rPr>
                  <m:t>, wait</m:t>
                </m:r>
              </m:oMath>
            </m:oMathPara>
          </w:p>
          <w:p w14:paraId="636FA16E"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relevant</m:t>
                    </m:r>
                  </m:e>
                </m:d>
                <m:r>
                  <m:rPr>
                    <m:sty m:val="p"/>
                  </m:rPr>
                  <w:rPr>
                    <w:rFonts w:ascii="Cambria Math" w:hAnsi="Cambria Math"/>
                  </w:rPr>
                  <m:t>, wait</m:t>
                </m:r>
              </m:oMath>
            </m:oMathPara>
          </w:p>
        </w:tc>
        <w:tc>
          <w:tcPr>
            <w:tcW w:w="0" w:type="auto"/>
            <w:vAlign w:val="center"/>
          </w:tcPr>
          <w:p w14:paraId="4C90E72E" w14:textId="77777777" w:rsidR="006B5D4B" w:rsidRDefault="006B5D4B" w:rsidP="00010E5E">
            <w:pPr>
              <w:pStyle w:val="FirstParagraph"/>
              <w:jc w:val="left"/>
            </w:pPr>
            <m:oMathPara>
              <m:oMath>
                <m:r>
                  <w:rPr>
                    <w:rFonts w:ascii="Cambria Math" w:hAnsi="Cambria Math"/>
                  </w:rPr>
                  <m:t>(a+1,0,irrelevant)</m:t>
                </m:r>
              </m:oMath>
            </m:oMathPara>
          </w:p>
        </w:tc>
        <w:tc>
          <w:tcPr>
            <w:tcW w:w="0" w:type="auto"/>
            <w:vAlign w:val="center"/>
          </w:tcPr>
          <w:p w14:paraId="6E01B0F7" w14:textId="77777777" w:rsidR="006B5D4B" w:rsidRDefault="006B5D4B" w:rsidP="00010E5E">
            <w:pPr>
              <w:pStyle w:val="FirstParagraph"/>
              <w:jc w:val="left"/>
            </w:pPr>
            <m:oMathPara>
              <m:oMath>
                <m:r>
                  <w:rPr>
                    <w:rFonts w:ascii="Cambria Math" w:hAnsi="Cambria Math"/>
                  </w:rPr>
                  <m:t>α</m:t>
                </m:r>
              </m:oMath>
            </m:oMathPara>
          </w:p>
        </w:tc>
        <w:tc>
          <w:tcPr>
            <w:tcW w:w="0" w:type="auto"/>
            <w:vAlign w:val="center"/>
          </w:tcPr>
          <w:p w14:paraId="51EEEB17" w14:textId="77777777" w:rsidR="006B5D4B" w:rsidRDefault="006B5D4B" w:rsidP="00010E5E">
            <w:pPr>
              <w:pStyle w:val="FirstParagraph"/>
              <w:jc w:val="left"/>
            </w:pPr>
            <m:oMathPara>
              <m:oMath>
                <m:r>
                  <w:rPr>
                    <w:rFonts w:ascii="Cambria Math" w:hAnsi="Cambria Math"/>
                  </w:rPr>
                  <m:t>(0,0)</m:t>
                </m:r>
              </m:oMath>
            </m:oMathPara>
          </w:p>
        </w:tc>
      </w:tr>
      <w:tr w:rsidR="006B5D4B" w14:paraId="0E5BBB58" w14:textId="77777777" w:rsidTr="00010E5E">
        <w:trPr>
          <w:trHeight w:val="100"/>
          <w:jc w:val="center"/>
        </w:trPr>
        <w:tc>
          <w:tcPr>
            <w:tcW w:w="0" w:type="auto"/>
            <w:vMerge/>
            <w:vAlign w:val="center"/>
          </w:tcPr>
          <w:p w14:paraId="6A68974C" w14:textId="77777777" w:rsidR="006B5D4B" w:rsidRDefault="006B5D4B" w:rsidP="00010E5E">
            <w:pPr>
              <w:pStyle w:val="FirstParagraph"/>
              <w:jc w:val="left"/>
            </w:pPr>
          </w:p>
        </w:tc>
        <w:tc>
          <w:tcPr>
            <w:tcW w:w="0" w:type="auto"/>
            <w:vAlign w:val="center"/>
          </w:tcPr>
          <w:p w14:paraId="4981293B" w14:textId="77777777" w:rsidR="006B5D4B" w:rsidRDefault="006B5D4B" w:rsidP="00010E5E">
            <w:pPr>
              <w:pStyle w:val="FirstParagraph"/>
              <w:jc w:val="left"/>
            </w:pPr>
            <m:oMathPara>
              <m:oMath>
                <m:r>
                  <w:rPr>
                    <w:rFonts w:ascii="Cambria Math" w:hAnsi="Cambria Math"/>
                  </w:rPr>
                  <m:t>(a,h+</m:t>
                </m:r>
                <m:r>
                  <w:rPr>
                    <w:rFonts w:ascii="Cambria Math" w:hAnsi="Cambria Math"/>
                  </w:rPr>
                  <m:t>1,relevant)</m:t>
                </m:r>
              </m:oMath>
            </m:oMathPara>
          </w:p>
        </w:tc>
        <w:tc>
          <w:tcPr>
            <w:tcW w:w="0" w:type="auto"/>
            <w:vAlign w:val="center"/>
          </w:tcPr>
          <w:p w14:paraId="7B17A87A" w14:textId="77777777" w:rsidR="006B5D4B" w:rsidRDefault="006B5D4B" w:rsidP="00010E5E">
            <w:pPr>
              <w:pStyle w:val="FirstParagraph"/>
              <w:jc w:val="left"/>
            </w:pPr>
            <m:oMathPara>
              <m:oMath>
                <m:r>
                  <w:rPr>
                    <w:rFonts w:ascii="Cambria Math" w:hAnsi="Cambria Math"/>
                  </w:rPr>
                  <m:t>1-α</m:t>
                </m:r>
              </m:oMath>
            </m:oMathPara>
          </w:p>
        </w:tc>
        <w:tc>
          <w:tcPr>
            <w:tcW w:w="0" w:type="auto"/>
            <w:vAlign w:val="center"/>
          </w:tcPr>
          <w:p w14:paraId="55A74DAD" w14:textId="77777777" w:rsidR="006B5D4B" w:rsidRDefault="006B5D4B" w:rsidP="00010E5E">
            <w:pPr>
              <w:pStyle w:val="FirstParagraph"/>
              <w:jc w:val="left"/>
            </w:pPr>
            <m:oMathPara>
              <m:oMath>
                <m:r>
                  <w:rPr>
                    <w:rFonts w:ascii="Cambria Math" w:hAnsi="Cambria Math"/>
                  </w:rPr>
                  <m:t>(0,0)</m:t>
                </m:r>
              </m:oMath>
            </m:oMathPara>
          </w:p>
        </w:tc>
      </w:tr>
      <w:tr w:rsidR="006B5D4B" w14:paraId="159087AE" w14:textId="77777777" w:rsidTr="00010E5E">
        <w:trPr>
          <w:jc w:val="center"/>
        </w:trPr>
        <w:tc>
          <w:tcPr>
            <w:tcW w:w="0" w:type="auto"/>
            <w:vMerge w:val="restart"/>
            <w:vAlign w:val="center"/>
          </w:tcPr>
          <w:p w14:paraId="702EDC1C"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active</m:t>
                    </m:r>
                  </m:e>
                </m:d>
                <m:r>
                  <m:rPr>
                    <m:sty m:val="p"/>
                  </m:rPr>
                  <w:rPr>
                    <w:rFonts w:ascii="Cambria Math" w:hAnsi="Cambria Math"/>
                  </w:rPr>
                  <m:t>, wait</m:t>
                </m:r>
              </m:oMath>
            </m:oMathPara>
          </w:p>
          <w:p w14:paraId="50BF0067" w14:textId="77777777" w:rsidR="006B5D4B" w:rsidRDefault="006B5D4B" w:rsidP="00010E5E">
            <w:pPr>
              <w:pStyle w:val="FirstParagraph"/>
              <w:jc w:val="left"/>
            </w:pPr>
            <m:oMathPara>
              <m:oMath>
                <m:d>
                  <m:dPr>
                    <m:ctrlPr>
                      <w:rPr>
                        <w:rFonts w:ascii="Cambria Math" w:hAnsi="Cambria Math"/>
                      </w:rPr>
                    </m:ctrlPr>
                  </m:dPr>
                  <m:e>
                    <m:r>
                      <m:rPr>
                        <m:sty m:val="p"/>
                      </m:rPr>
                      <w:rPr>
                        <w:rFonts w:ascii="Cambria Math" w:hAnsi="Cambria Math"/>
                      </w:rPr>
                      <m:t>a, h, relevant</m:t>
                    </m:r>
                  </m:e>
                </m:d>
                <m:r>
                  <m:rPr>
                    <m:sty m:val="p"/>
                  </m:rPr>
                  <w:rPr>
                    <w:rFonts w:ascii="Cambria Math" w:hAnsi="Cambria Math"/>
                  </w:rPr>
                  <m:t>, match</m:t>
                </m:r>
              </m:oMath>
            </m:oMathPara>
          </w:p>
        </w:tc>
        <w:tc>
          <w:tcPr>
            <w:tcW w:w="0" w:type="auto"/>
            <w:vAlign w:val="center"/>
          </w:tcPr>
          <w:p w14:paraId="4A7F4E5A" w14:textId="77777777" w:rsidR="006B5D4B" w:rsidRDefault="006B5D4B" w:rsidP="00010E5E">
            <w:pPr>
              <w:pStyle w:val="FirstParagraph"/>
              <w:jc w:val="left"/>
            </w:pPr>
            <m:oMathPara>
              <m:oMath>
                <m:r>
                  <w:rPr>
                    <w:rFonts w:ascii="Cambria Math" w:hAnsi="Cambria Math"/>
                  </w:rPr>
                  <m:t>(a+1,</m:t>
                </m:r>
                <m:r>
                  <w:rPr>
                    <w:rFonts w:ascii="Cambria Math" w:hAnsi="Cambria Math"/>
                  </w:rPr>
                  <m:t>h,active)</m:t>
                </m:r>
              </m:oMath>
            </m:oMathPara>
          </w:p>
        </w:tc>
        <w:tc>
          <w:tcPr>
            <w:tcW w:w="0" w:type="auto"/>
            <w:vAlign w:val="center"/>
          </w:tcPr>
          <w:p w14:paraId="10EDB1DC" w14:textId="77777777" w:rsidR="006B5D4B" w:rsidRDefault="006B5D4B" w:rsidP="00010E5E">
            <w:pPr>
              <w:pStyle w:val="FirstParagraph"/>
              <w:jc w:val="left"/>
            </w:pPr>
            <m:oMathPara>
              <m:oMath>
                <m:r>
                  <w:rPr>
                    <w:rFonts w:ascii="Cambria Math" w:hAnsi="Cambria Math"/>
                  </w:rPr>
                  <m:t>α</m:t>
                </m:r>
              </m:oMath>
            </m:oMathPara>
          </w:p>
        </w:tc>
        <w:tc>
          <w:tcPr>
            <w:tcW w:w="0" w:type="auto"/>
            <w:vAlign w:val="center"/>
          </w:tcPr>
          <w:p w14:paraId="09CCEC43" w14:textId="77777777" w:rsidR="006B5D4B" w:rsidRDefault="006B5D4B" w:rsidP="00010E5E">
            <w:pPr>
              <w:pStyle w:val="FirstParagraph"/>
              <w:jc w:val="left"/>
            </w:pPr>
            <m:oMathPara>
              <m:oMath>
                <m:r>
                  <w:rPr>
                    <w:rFonts w:ascii="Cambria Math" w:hAnsi="Cambria Math"/>
                  </w:rPr>
                  <m:t>(0,0)</m:t>
                </m:r>
              </m:oMath>
            </m:oMathPara>
          </w:p>
        </w:tc>
      </w:tr>
      <w:tr w:rsidR="006B5D4B" w14:paraId="1C869130" w14:textId="77777777" w:rsidTr="00010E5E">
        <w:trPr>
          <w:jc w:val="center"/>
        </w:trPr>
        <w:tc>
          <w:tcPr>
            <w:tcW w:w="0" w:type="auto"/>
            <w:vMerge/>
            <w:vAlign w:val="center"/>
          </w:tcPr>
          <w:p w14:paraId="64B1E0AC" w14:textId="77777777" w:rsidR="006B5D4B" w:rsidRDefault="006B5D4B" w:rsidP="00010E5E">
            <w:pPr>
              <w:pStyle w:val="FirstParagraph"/>
              <w:jc w:val="left"/>
            </w:pPr>
          </w:p>
        </w:tc>
        <w:tc>
          <w:tcPr>
            <w:tcW w:w="0" w:type="auto"/>
            <w:vAlign w:val="center"/>
          </w:tcPr>
          <w:p w14:paraId="170504BF" w14:textId="77777777" w:rsidR="006B5D4B" w:rsidRDefault="006B5D4B" w:rsidP="00010E5E">
            <w:pPr>
              <w:pStyle w:val="FirstParagraph"/>
              <w:jc w:val="left"/>
            </w:pPr>
            <m:oMathPara>
              <m:oMath>
                <m:r>
                  <w:rPr>
                    <w:rFonts w:ascii="Cambria Math" w:hAnsi="Cambria Math"/>
                  </w:rPr>
                  <m:t>(a-h,1,relevant)</m:t>
                </m:r>
              </m:oMath>
            </m:oMathPara>
          </w:p>
        </w:tc>
        <w:tc>
          <w:tcPr>
            <w:tcW w:w="0" w:type="auto"/>
            <w:vAlign w:val="center"/>
          </w:tcPr>
          <w:p w14:paraId="3693DA32" w14:textId="77777777" w:rsidR="006B5D4B" w:rsidRDefault="006B5D4B" w:rsidP="00010E5E">
            <w:pPr>
              <w:pStyle w:val="FirstParagraph"/>
              <w:jc w:val="left"/>
            </w:pPr>
            <m:oMathPara>
              <m:oMath>
                <m:r>
                  <w:rPr>
                    <w:rFonts w:ascii="Cambria Math" w:hAnsi="Cambria Math"/>
                  </w:rPr>
                  <m:t>γ(1-α)</m:t>
                </m:r>
              </m:oMath>
            </m:oMathPara>
          </w:p>
        </w:tc>
        <w:tc>
          <w:tcPr>
            <w:tcW w:w="0" w:type="auto"/>
            <w:vAlign w:val="center"/>
          </w:tcPr>
          <w:p w14:paraId="61267C97" w14:textId="77777777" w:rsidR="006B5D4B" w:rsidRDefault="006B5D4B" w:rsidP="00010E5E">
            <w:pPr>
              <w:pStyle w:val="FirstParagraph"/>
              <w:jc w:val="left"/>
            </w:pPr>
            <m:oMathPara>
              <m:oMath>
                <m:r>
                  <w:rPr>
                    <w:rFonts w:ascii="Cambria Math" w:hAnsi="Cambria Math"/>
                  </w:rPr>
                  <m:t>(0,0)</m:t>
                </m:r>
              </m:oMath>
            </m:oMathPara>
          </w:p>
        </w:tc>
      </w:tr>
      <w:tr w:rsidR="006B5D4B" w14:paraId="56006096" w14:textId="77777777" w:rsidTr="00010E5E">
        <w:trPr>
          <w:jc w:val="center"/>
        </w:trPr>
        <w:tc>
          <w:tcPr>
            <w:tcW w:w="0" w:type="auto"/>
            <w:vMerge/>
            <w:vAlign w:val="center"/>
          </w:tcPr>
          <w:p w14:paraId="717C9A3A" w14:textId="77777777" w:rsidR="006B5D4B" w:rsidRDefault="006B5D4B" w:rsidP="00010E5E">
            <w:pPr>
              <w:pStyle w:val="FirstParagraph"/>
              <w:jc w:val="left"/>
            </w:pPr>
          </w:p>
        </w:tc>
        <w:tc>
          <w:tcPr>
            <w:tcW w:w="0" w:type="auto"/>
            <w:vAlign w:val="center"/>
          </w:tcPr>
          <w:p w14:paraId="5435A153" w14:textId="77777777" w:rsidR="006B5D4B" w:rsidRDefault="006B5D4B" w:rsidP="00010E5E">
            <w:pPr>
              <w:pStyle w:val="FirstParagraph"/>
              <w:jc w:val="left"/>
            </w:pPr>
            <m:oMathPara>
              <m:oMath>
                <m:r>
                  <w:rPr>
                    <w:rFonts w:ascii="Cambria Math" w:hAnsi="Cambria Math"/>
                  </w:rPr>
                  <m:t>(a,h+</m:t>
                </m:r>
                <m:r>
                  <w:rPr>
                    <w:rFonts w:ascii="Cambria Math" w:hAnsi="Cambria Math"/>
                  </w:rPr>
                  <m:t>1,relevant)</m:t>
                </m:r>
              </m:oMath>
            </m:oMathPara>
          </w:p>
        </w:tc>
        <w:tc>
          <w:tcPr>
            <w:tcW w:w="0" w:type="auto"/>
            <w:vAlign w:val="center"/>
          </w:tcPr>
          <w:p w14:paraId="287AC98A" w14:textId="77777777" w:rsidR="006B5D4B" w:rsidRDefault="006B5D4B" w:rsidP="00010E5E">
            <w:pPr>
              <w:pStyle w:val="FirstParagraph"/>
              <w:jc w:val="left"/>
            </w:pPr>
            <m:oMathPara>
              <m:oMath>
                <m:d>
                  <m:dPr>
                    <m:ctrlPr>
                      <w:rPr>
                        <w:rFonts w:ascii="Cambria Math" w:hAnsi="Cambria Math"/>
                        <w:i/>
                      </w:rPr>
                    </m:ctrlPr>
                  </m:dPr>
                  <m:e>
                    <m:r>
                      <w:rPr>
                        <w:rFonts w:ascii="Cambria Math" w:hAnsi="Cambria Math"/>
                      </w:rPr>
                      <m:t>1-α</m:t>
                    </m:r>
                  </m:e>
                </m:d>
                <m:r>
                  <w:rPr>
                    <w:rFonts w:ascii="Cambria Math" w:hAnsi="Cambria Math"/>
                  </w:rPr>
                  <m:t>.(1-α)</m:t>
                </m:r>
              </m:oMath>
            </m:oMathPara>
          </w:p>
        </w:tc>
        <w:tc>
          <w:tcPr>
            <w:tcW w:w="0" w:type="auto"/>
            <w:vAlign w:val="center"/>
          </w:tcPr>
          <w:p w14:paraId="09928B8D" w14:textId="77777777" w:rsidR="006B5D4B" w:rsidRDefault="006B5D4B" w:rsidP="00010E5E">
            <w:pPr>
              <w:pStyle w:val="FirstParagraph"/>
              <w:jc w:val="left"/>
            </w:pPr>
            <m:oMathPara>
              <m:oMath>
                <m:r>
                  <w:rPr>
                    <w:rFonts w:ascii="Cambria Math" w:hAnsi="Cambria Math"/>
                  </w:rPr>
                  <m:t>(0,0)</m:t>
                </m:r>
              </m:oMath>
            </m:oMathPara>
          </w:p>
        </w:tc>
      </w:tr>
    </w:tbl>
    <w:p w14:paraId="03FD6FB5" w14:textId="77777777" w:rsidR="006B5D4B" w:rsidRDefault="006B5D4B" w:rsidP="006B5D4B">
      <w:pPr>
        <w:pStyle w:val="FirstParagraph"/>
      </w:pPr>
    </w:p>
    <w:p w14:paraId="4AE1BA12" w14:textId="4206EB04" w:rsidR="00C5090A" w:rsidRDefault="006B5D4B">
      <w:pPr>
        <w:pBdr>
          <w:top w:val="nil"/>
          <w:left w:val="nil"/>
          <w:bottom w:val="nil"/>
          <w:right w:val="nil"/>
          <w:between w:val="nil"/>
        </w:pBdr>
        <w:jc w:val="both"/>
        <w:rPr>
          <w:color w:val="000000"/>
        </w:rPr>
      </w:pPr>
      <w:r w:rsidRPr="001D3FF4">
        <w:rPr>
          <w:b/>
          <w:bCs/>
        </w:rPr>
        <w:t>Objective Function</w:t>
      </w:r>
      <w:r>
        <w:rPr>
          <w:color w:val="000000"/>
        </w:rPr>
        <w:t xml:space="preserve">: </w:t>
      </w:r>
      <w:r w:rsidR="00000000">
        <w:rPr>
          <w:color w:val="000000"/>
        </w:rPr>
        <w:t>As derived in [9], we define the relative revenue of the attacker as given below.</w:t>
      </w:r>
    </w:p>
    <w:p w14:paraId="50AC341B" w14:textId="77777777" w:rsidR="00C5090A" w:rsidRDefault="00000000">
      <w:pPr>
        <w:jc w:val="center"/>
        <w:rPr>
          <w:color w:val="000000"/>
        </w:rPr>
      </w:pPr>
      <m:oMathPara>
        <m:oMath>
          <m:r>
            <w:rPr>
              <w:rFonts w:ascii="Cambria Math" w:eastAsia="Cambria Math" w:hAnsi="Cambria Math" w:cs="Cambria Math"/>
              <w:color w:val="000000"/>
            </w:rPr>
            <m:t>REV :=E</m:t>
          </m:r>
          <m:d>
            <m:dPr>
              <m:begChr m:val="["/>
              <m:endChr m:val="]"/>
              <m:ctrlPr>
                <w:rPr>
                  <w:rFonts w:ascii="Cambria Math" w:hAnsi="Cambria Math"/>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den>
              </m:f>
              <m:r>
                <w:rPr>
                  <w:rFonts w:ascii="Cambria Math" w:hAnsi="Cambria Math"/>
                  <w:color w:val="000000"/>
                </w:rPr>
                <m:t xml:space="preserve"> </m:t>
              </m:r>
            </m:e>
          </m:d>
        </m:oMath>
      </m:oMathPara>
    </w:p>
    <w:p w14:paraId="7957DB67" w14:textId="77777777" w:rsidR="00C5090A" w:rsidRDefault="00000000">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w:t>
      </w:r>
    </w:p>
    <w:p w14:paraId="3A88F854" w14:textId="77777777" w:rsidR="00C5090A" w:rsidRDefault="00000000">
      <w:pPr>
        <w:pBdr>
          <w:top w:val="nil"/>
          <w:left w:val="nil"/>
          <w:bottom w:val="nil"/>
          <w:right w:val="nil"/>
          <w:between w:val="nil"/>
        </w:pBdr>
        <w:jc w:val="both"/>
        <w:rPr>
          <w:color w:val="000000"/>
        </w:rPr>
      </w:pPr>
      <w:r>
        <w:rPr>
          <w:color w:val="000000"/>
        </w:rPr>
        <w:t>Based on the provided formula, the adversary's goal is to maximize the ratio of its total rewards to the total rewards achieved by the entire network but not to maximize its absolute total reward. In other words, the adversary aims to maximize its portion of accepted blocks rather than simply the absolute count of its own accepted blocks. This is because blockchain adjusts its mining difficulty regularly to maintain a 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 To derive an optimal policy, since the objective function is nonlinear, [9] first transformed the model into a family of MDPs with linear objectives and then used a standard MDP solver combined with a numerical search over the family of MDPs to find the optimal mining strategy. Utilizing these MDP families [9] obtained upper and lower bounds on the attacker’s profit. Based on their simulations [9], it was demonstrated that an attacker can achieve a greater portion of the rewards by employing a lower profit threshold of 23.21%, in contrast to the 25% profit threshold illustrated in the previous study [6].</w:t>
      </w:r>
    </w:p>
    <w:p w14:paraId="3860EFCE" w14:textId="77777777" w:rsidR="006B5D4B" w:rsidRDefault="006B5D4B">
      <w:pPr>
        <w:pBdr>
          <w:top w:val="nil"/>
          <w:left w:val="nil"/>
          <w:bottom w:val="nil"/>
          <w:right w:val="nil"/>
          <w:between w:val="nil"/>
        </w:pBdr>
        <w:jc w:val="both"/>
        <w:rPr>
          <w:color w:val="000000"/>
        </w:rPr>
      </w:pPr>
    </w:p>
    <w:p w14:paraId="33AB765F" w14:textId="77777777" w:rsidR="00C5090A" w:rsidRDefault="00000000">
      <w:pPr>
        <w:pBdr>
          <w:top w:val="nil"/>
          <w:left w:val="nil"/>
          <w:bottom w:val="nil"/>
          <w:right w:val="nil"/>
          <w:between w:val="nil"/>
        </w:pBdr>
        <w:jc w:val="both"/>
        <w:rPr>
          <w:color w:val="000000"/>
        </w:rPr>
      </w:pPr>
      <w:r>
        <w:rPr>
          <w:color w:val="000000"/>
        </w:rPr>
        <w:t>However, the 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xml:space="preserve">). In real blockchain networks, these values are difficult to determine as they may change over time. </w:t>
      </w:r>
    </w:p>
    <w:p w14:paraId="53E8FBC5" w14:textId="77777777" w:rsidR="00C5090A" w:rsidRDefault="00C5090A">
      <w:pPr>
        <w:pBdr>
          <w:top w:val="nil"/>
          <w:left w:val="nil"/>
          <w:bottom w:val="nil"/>
          <w:right w:val="nil"/>
          <w:between w:val="nil"/>
        </w:pBdr>
        <w:jc w:val="both"/>
        <w:rPr>
          <w:color w:val="000000"/>
        </w:rPr>
      </w:pPr>
    </w:p>
    <w:p w14:paraId="2C0F8591" w14:textId="77777777" w:rsidR="00C5090A" w:rsidRDefault="00000000">
      <w:pPr>
        <w:pBdr>
          <w:top w:val="nil"/>
          <w:left w:val="nil"/>
          <w:bottom w:val="nil"/>
          <w:right w:val="nil"/>
          <w:between w:val="nil"/>
        </w:pBdr>
        <w:jc w:val="both"/>
        <w:rPr>
          <w:color w:val="000000"/>
        </w:rPr>
      </w:pPr>
      <w:r>
        <w:rPr>
          <w:color w:val="000000"/>
        </w:rPr>
        <w:t xml:space="preserve">Studies [6]-[9] have employed models to analyze the selfish mining strategy, operating under the premise of a singular selfish miner, while considering the potential presence of multiple colluding pools nearing the profitability threshold. Diverging from the aforementioned assumption, the authors </w:t>
      </w:r>
      <w:r>
        <w:rPr>
          <w:color w:val="000000"/>
        </w:rPr>
        <w:t xml:space="preserve">of [11] introduced a novel MDP to depict the state transitions between public and private chains, </w:t>
      </w:r>
      <w:proofErr w:type="gramStart"/>
      <w:r>
        <w:rPr>
          <w:color w:val="000000"/>
        </w:rPr>
        <w:t>taking into account</w:t>
      </w:r>
      <w:proofErr w:type="gramEnd"/>
      <w:r>
        <w:rPr>
          <w:color w:val="000000"/>
        </w:rPr>
        <w:t xml:space="preserve"> the presence of multiple selfish miners within the Bitcoin network and setting out a limit on the maximum length of the private chain. The selfish mining scenario was modeled with the inclusion of an honest pool representing all legitimate miners within the network, alongside two independent selfish miners unaware of each other's noncompliant behavior. In their paper [11], the authors addressed the question of profitability by </w:t>
      </w:r>
      <w:proofErr w:type="gramStart"/>
      <w:r>
        <w:rPr>
          <w:color w:val="000000"/>
        </w:rPr>
        <w:t>taking into account</w:t>
      </w:r>
      <w:proofErr w:type="gramEnd"/>
      <w:r>
        <w:rPr>
          <w:color w:val="000000"/>
        </w:rPr>
        <w:t xml:space="preserve"> both the hash rate of the attackers and the adjustments made to the mining difficulty. They demonstrated that for two selfish miners to achieve profitability, the minimum required threshold of profitability (</w:t>
      </w:r>
      <w:proofErr w:type="spellStart"/>
      <w:r>
        <w:rPr>
          <w:color w:val="000000"/>
        </w:rPr>
        <w:t>Hashrate</w:t>
      </w:r>
      <w:proofErr w:type="spellEnd"/>
      <w:r>
        <w:rPr>
          <w:color w:val="000000"/>
        </w:rPr>
        <w:t>)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6A83CCB6" w14:textId="77777777" w:rsidR="00C5090A" w:rsidRDefault="00000000">
      <w:pPr>
        <w:pBdr>
          <w:top w:val="nil"/>
          <w:left w:val="nil"/>
          <w:bottom w:val="nil"/>
          <w:right w:val="nil"/>
          <w:between w:val="nil"/>
        </w:pBdr>
        <w:jc w:val="both"/>
        <w:rPr>
          <w:color w:val="000000"/>
        </w:rPr>
      </w:pPr>
      <w:r>
        <w:rPr>
          <w:color w:val="000000"/>
        </w:rPr>
        <w:t>In the study [12], authors introduced an innovative quantitative framework designed to assess the security and performance associated with different consensus and network parameters within Proof of Work (</w:t>
      </w:r>
      <w:proofErr w:type="spellStart"/>
      <w:r>
        <w:rPr>
          <w:color w:val="000000"/>
        </w:rPr>
        <w:t>PoW</w:t>
      </w:r>
      <w:proofErr w:type="spellEnd"/>
      <w:r>
        <w:rPr>
          <w:color w:val="000000"/>
        </w:rPr>
        <w:t xml:space="preserve">) blockchains. Their framework comprised two essential components, namely a blockchain instance and a blockchain security model. In their model, they instantiated the </w:t>
      </w:r>
      <w:proofErr w:type="spellStart"/>
      <w:r>
        <w:rPr>
          <w:color w:val="000000"/>
        </w:rPr>
        <w:t>PoW</w:t>
      </w:r>
      <w:proofErr w:type="spellEnd"/>
      <w:r>
        <w:rPr>
          <w:color w:val="000000"/>
        </w:rPr>
        <w:t xml:space="preserve"> blockchain with various consensus and network parameters, such as network delays, block propagation times, block sizes, and information propagation mechanisms. This approach aimed to more realistically capture real-world blockchain instances. The output of their security model was the stale block rate, which served as input to their security framework which was built upon the work laid out by [9], encompassing more real-world features such as stale block rates, network delays, eclipse attacks [19], block propagation times, block size, block generation intervals, and others to quantify the optimal adversarial strategies for double-spending and selfish mining.</w:t>
      </w:r>
    </w:p>
    <w:p w14:paraId="5D51556E" w14:textId="77777777" w:rsidR="00C5090A" w:rsidRDefault="00000000">
      <w:pPr>
        <w:pBdr>
          <w:top w:val="nil"/>
          <w:left w:val="nil"/>
          <w:bottom w:val="nil"/>
          <w:right w:val="nil"/>
          <w:between w:val="nil"/>
        </w:pBdr>
        <w:jc w:val="both"/>
        <w:rPr>
          <w:color w:val="000000"/>
        </w:rPr>
      </w:pPr>
      <w:r>
        <w:rPr>
          <w:noProof/>
          <w:color w:val="000000"/>
        </w:rPr>
        <w:drawing>
          <wp:inline distT="0" distB="0" distL="0" distR="0" wp14:anchorId="254877DD" wp14:editId="682B2FAD">
            <wp:extent cx="3086100" cy="1594485"/>
            <wp:effectExtent l="0" t="0" r="0" b="0"/>
            <wp:docPr id="8688144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86100" cy="1594485"/>
                    </a:xfrm>
                    <a:prstGeom prst="rect">
                      <a:avLst/>
                    </a:prstGeom>
                    <a:ln/>
                  </pic:spPr>
                </pic:pic>
              </a:graphicData>
            </a:graphic>
          </wp:inline>
        </w:drawing>
      </w:r>
    </w:p>
    <w:p w14:paraId="14474BB5" w14:textId="77777777" w:rsidR="00C5090A" w:rsidRDefault="00C5090A">
      <w:pPr>
        <w:pBdr>
          <w:top w:val="nil"/>
          <w:left w:val="nil"/>
          <w:bottom w:val="nil"/>
          <w:right w:val="nil"/>
          <w:between w:val="nil"/>
        </w:pBdr>
        <w:jc w:val="both"/>
        <w:rPr>
          <w:color w:val="000000"/>
        </w:rPr>
      </w:pPr>
    </w:p>
    <w:p w14:paraId="0E302411" w14:textId="77777777" w:rsidR="00C5090A" w:rsidRDefault="00000000">
      <w:pPr>
        <w:pBdr>
          <w:top w:val="nil"/>
          <w:left w:val="nil"/>
          <w:bottom w:val="nil"/>
          <w:right w:val="nil"/>
          <w:between w:val="nil"/>
        </w:pBdr>
        <w:jc w:val="both"/>
        <w:rPr>
          <w:color w:val="FF0000"/>
        </w:rPr>
      </w:pPr>
      <w:r>
        <w:rPr>
          <w:color w:val="000000"/>
        </w:rPr>
        <w:t xml:space="preserve">Based on the developed MDP model, their analysis indicates that an adversary possessing 30% of the mining power can acquire an average of 209 block rewards by following their MDP mining strategy when 1000 blocks are mined by the entire network, whereas according to [10], the average yield is 205.8 block rewards. Moreover, they examined the </w:t>
      </w:r>
      <w:r>
        <w:rPr>
          <w:color w:val="000000"/>
        </w:rPr>
        <w:lastRenderedPageBreak/>
        <w:t>influence of propagation parameters, stale block rates, and eclipse attacks on adversarial strategies across various cryptocurrency networks such as Bitcoin, Ethereum, Litecoin, and Dogecoin. Their analysis reveals that in order to achieve a security level equivalent to Bitcoin's, which utilizes 6 block confirmations, when facing an adversary possessing 30% of the total mining power Ethereum would require a minimum of 37 transaction confirmations, 28 for Litecoin, and 47 transaction confirmations Dogecoin</w:t>
      </w:r>
      <w:r>
        <w:rPr>
          <w:color w:val="FF0000"/>
        </w:rPr>
        <w:t xml:space="preserve">.  </w:t>
      </w:r>
    </w:p>
    <w:p w14:paraId="67E45453" w14:textId="77777777" w:rsidR="00C5090A" w:rsidRDefault="00C5090A">
      <w:pPr>
        <w:pBdr>
          <w:top w:val="nil"/>
          <w:left w:val="nil"/>
          <w:bottom w:val="nil"/>
          <w:right w:val="nil"/>
          <w:between w:val="nil"/>
        </w:pBdr>
        <w:jc w:val="both"/>
        <w:rPr>
          <w:color w:val="FF0000"/>
        </w:rPr>
      </w:pPr>
    </w:p>
    <w:p w14:paraId="3D83DE2D" w14:textId="77777777" w:rsidR="00C5090A" w:rsidRDefault="00000000">
      <w:pPr>
        <w:pBdr>
          <w:top w:val="nil"/>
          <w:left w:val="nil"/>
          <w:bottom w:val="nil"/>
          <w:right w:val="nil"/>
          <w:between w:val="nil"/>
        </w:pBdr>
        <w:jc w:val="both"/>
        <w:rPr>
          <w:color w:val="FF0000"/>
        </w:rPr>
      </w:pPr>
      <w:r>
        <w:rPr>
          <w:color w:val="FF0000"/>
        </w:rPr>
        <w:t>(Include a table on the impact of various parameters on adversarial strategy)</w:t>
      </w:r>
    </w:p>
    <w:p w14:paraId="06EF3F04" w14:textId="77777777" w:rsidR="00C5090A" w:rsidRDefault="00C5090A">
      <w:pPr>
        <w:pBdr>
          <w:top w:val="nil"/>
          <w:left w:val="nil"/>
          <w:bottom w:val="nil"/>
          <w:right w:val="nil"/>
          <w:between w:val="nil"/>
        </w:pBdr>
        <w:jc w:val="both"/>
      </w:pPr>
    </w:p>
    <w:p w14:paraId="235127B0" w14:textId="77777777" w:rsidR="00C5090A" w:rsidRDefault="00000000">
      <w:pPr>
        <w:pBdr>
          <w:top w:val="nil"/>
          <w:left w:val="nil"/>
          <w:bottom w:val="nil"/>
          <w:right w:val="nil"/>
          <w:between w:val="nil"/>
        </w:pBdr>
        <w:jc w:val="both"/>
      </w:pPr>
      <w:r>
        <w:t xml:space="preserve">Mitigating issue of requiring the knowledge of various blockchain parameters such as adversary computational power and communication capability of [9], authors of [12] proposed a model-free, reinforcement learning (RL) based approach which allows a RL agent to dynamically learn a mining strategy with performance approaching that of the optimal mining strategy. For their work they adopted the MDP mining model proposed in [9] with Q-Learning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7B6C5D5B" w14:textId="77777777" w:rsidR="00C5090A" w:rsidRDefault="00C5090A">
      <w:pPr>
        <w:pBdr>
          <w:top w:val="nil"/>
          <w:left w:val="nil"/>
          <w:bottom w:val="nil"/>
          <w:right w:val="nil"/>
          <w:between w:val="nil"/>
        </w:pBdr>
        <w:jc w:val="both"/>
      </w:pPr>
    </w:p>
    <w:p w14:paraId="074664C6" w14:textId="54A8846E" w:rsidR="00C5090A" w:rsidRDefault="00000000">
      <w:pPr>
        <w:pBdr>
          <w:top w:val="nil"/>
          <w:left w:val="nil"/>
          <w:bottom w:val="nil"/>
          <w:right w:val="nil"/>
          <w:between w:val="nil"/>
        </w:pBdr>
        <w:jc w:val="both"/>
      </w:pPr>
      <w:r>
        <w:t xml:space="preserve">As delineated in Section I, within the Bitcoin ecosystem, every transaction is subject to validation by the nodes comprising the Bitcoin network before including in a publicly accessible distributed ledger, commonly referred to as the blockchain. Bitcoin blockchain is a decentralized, distributed ledger that records transactions across a network of computers in a secure and tamper-resistant manner. Each Bitcoin transaction is verified by a consensus mechanism among the network participants, and once validated, it is added to a chronological chain of blocks. As delineated in the </w:t>
      </w:r>
      <w:r>
        <w:t>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w:t>
      </w:r>
      <w:r w:rsidR="003247BC">
        <w:t xml:space="preserve"> </w:t>
      </w:r>
      <w:r w:rsidR="003247BC" w:rsidRPr="003247BC">
        <w:br/>
        <w:t>While this form of attack is not inherently a mining attack, it can be enabled through manipulation of the mining process.</w:t>
      </w:r>
    </w:p>
    <w:p w14:paraId="3294A505" w14:textId="77777777" w:rsidR="00C5090A" w:rsidRDefault="00C5090A">
      <w:pPr>
        <w:pBdr>
          <w:top w:val="nil"/>
          <w:left w:val="nil"/>
          <w:bottom w:val="nil"/>
          <w:right w:val="nil"/>
          <w:between w:val="nil"/>
        </w:pBdr>
        <w:jc w:val="both"/>
      </w:pPr>
    </w:p>
    <w:p w14:paraId="0B8B874A" w14:textId="77777777" w:rsidR="00C5090A" w:rsidRDefault="00000000">
      <w:pPr>
        <w:pBdr>
          <w:top w:val="nil"/>
          <w:left w:val="nil"/>
          <w:bottom w:val="nil"/>
          <w:right w:val="nil"/>
          <w:between w:val="nil"/>
        </w:pBdr>
        <w:jc w:val="both"/>
      </w:pPr>
      <w:r>
        <w:t xml:space="preserve">The 51% attack [17], [20], a form of mining attack wherein the attacker commands 51% of the computational power, or hashing power, of the entire network.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they can establish the longest chain by influencing network nodes to adopt their published chain [1]. This capability 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instance, as outlined in [17], the GHash.IO pool temporarily commanded 54% of the total </w:t>
      </w:r>
      <w:proofErr w:type="spellStart"/>
      <w:r>
        <w:t>hashrate</w:t>
      </w:r>
      <w:proofErr w:type="spellEnd"/>
      <w:r>
        <w:t xml:space="preserve">, surpassing the critical threshold of 51% widely recognized as the theoretical point for potential network vulnerability. Promptly, the community took remedial </w:t>
      </w:r>
      <w:r>
        <w:lastRenderedPageBreak/>
        <w:t>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2D1C687" w14:textId="77777777" w:rsidR="00C5090A" w:rsidRDefault="00C5090A">
      <w:pPr>
        <w:pBdr>
          <w:top w:val="nil"/>
          <w:left w:val="nil"/>
          <w:bottom w:val="nil"/>
          <w:right w:val="nil"/>
          <w:between w:val="nil"/>
        </w:pBdr>
        <w:jc w:val="both"/>
      </w:pPr>
    </w:p>
    <w:p w14:paraId="44B9D5B3" w14:textId="17C4D652" w:rsidR="00C5090A" w:rsidRDefault="00512EF3">
      <w:pPr>
        <w:pBdr>
          <w:top w:val="nil"/>
          <w:left w:val="nil"/>
          <w:bottom w:val="nil"/>
          <w:right w:val="nil"/>
          <w:between w:val="nil"/>
        </w:pBdr>
        <w:jc w:val="both"/>
      </w:pPr>
      <w:r w:rsidRPr="00512EF3">
        <w:t>Another form of mining attack, known as Pool Hopping</w:t>
      </w:r>
      <w:r>
        <w:t xml:space="preserve"> </w:t>
      </w:r>
      <w:r w:rsidR="00C247F9">
        <w:t xml:space="preserve">attack </w:t>
      </w:r>
      <w:r>
        <w:t>[23]</w:t>
      </w:r>
      <w:r w:rsidRPr="00512EF3">
        <w:t xml:space="preserve">, involves miners strategically timing their participation in mining pools, alternately directing their computational resources towards the </w:t>
      </w:r>
      <w:r w:rsidR="006B54C1" w:rsidRPr="00512EF3">
        <w:t>pool,</w:t>
      </w:r>
      <w:r w:rsidRPr="00512EF3">
        <w:t xml:space="preserve"> and diverting them elsewhere. By doing so, these miners aim to gain rewards that exceed what would be considered equitable based on their proportional contribution to the pool's total computational power</w:t>
      </w:r>
      <w:r>
        <w:t xml:space="preserve"> making other </w:t>
      </w:r>
      <w:r w:rsidR="00C247F9">
        <w:t xml:space="preserve">continuous </w:t>
      </w:r>
      <w:r>
        <w:t xml:space="preserve">miners to earn a lesser reward. </w:t>
      </w:r>
      <w:r w:rsidR="006B54C1" w:rsidRPr="006B54C1">
        <w:t>The most recognized manifestation of pool-hopping occurs within pools employing the proportional method</w:t>
      </w:r>
      <w:r w:rsidR="006B54C1">
        <w:t xml:space="preserve"> </w:t>
      </w:r>
      <w:r w:rsidR="006B54C1" w:rsidRPr="006B54C1">
        <w:rPr>
          <w:color w:val="FF0000"/>
        </w:rPr>
        <w:t>(Section 1)</w:t>
      </w:r>
      <w:r w:rsidR="006B54C1" w:rsidRPr="006B54C1">
        <w:t>, renowned for its</w:t>
      </w:r>
      <w:r w:rsidR="006B54C1">
        <w:t xml:space="preserve"> </w:t>
      </w:r>
      <w:r w:rsidR="006B54C1" w:rsidRPr="006B54C1">
        <w:t>simplicity, widespread adoption, and susceptibility to hopping tactics.</w:t>
      </w:r>
      <w:r w:rsidR="006B54C1">
        <w:t xml:space="preserve"> </w:t>
      </w:r>
      <w:r w:rsidR="00EE2EB9" w:rsidRPr="00EE2EB9">
        <w:t xml:space="preserve">As delineated in </w:t>
      </w:r>
      <w:r w:rsidR="00EE2EB9" w:rsidRPr="00C247F9">
        <w:rPr>
          <w:color w:val="FF0000"/>
        </w:rPr>
        <w:t>Section 1</w:t>
      </w:r>
      <w:r w:rsidR="00EE2EB9" w:rsidRPr="00EE2EB9">
        <w:t xml:space="preserve">, the </w:t>
      </w:r>
      <w:r w:rsidR="00EE2EB9">
        <w:t>reward</w:t>
      </w:r>
      <w:r w:rsidR="00EE2EB9" w:rsidRPr="00EE2EB9">
        <w:t xml:space="preserve"> allocated for each share is denoted as </w:t>
      </w:r>
      <w:r w:rsidR="00EE2EB9" w:rsidRPr="00C8432B">
        <w:rPr>
          <w:color w:val="FF0000"/>
        </w:rPr>
        <w:t>B/N</w:t>
      </w:r>
      <w:r w:rsidR="00C8432B" w:rsidRPr="00C8432B">
        <w:rPr>
          <w:color w:val="FF0000"/>
        </w:rPr>
        <w:t xml:space="preserve"> </w:t>
      </w:r>
      <w:r w:rsidR="00C8432B">
        <w:t xml:space="preserve">and </w:t>
      </w:r>
      <w:r w:rsidR="00C8432B" w:rsidRPr="00C8432B">
        <w:t>the distribution of a block's reward among miners is proportional to the quantity of shares each miner has submitted since the preceding block</w:t>
      </w:r>
      <w:r w:rsidR="00C8432B">
        <w:t xml:space="preserve"> </w:t>
      </w:r>
      <w:r w:rsidR="00C8432B" w:rsidRPr="00C8432B">
        <w:rPr>
          <w:color w:val="FF0000"/>
        </w:rPr>
        <w:t>(</w:t>
      </w:r>
      <w:proofErr w:type="spellStart"/>
      <w:r w:rsidR="00C8432B" w:rsidRPr="00C8432B">
        <w:rPr>
          <w:color w:val="FF0000"/>
        </w:rPr>
        <w:t>nB</w:t>
      </w:r>
      <w:proofErr w:type="spellEnd"/>
      <w:r w:rsidR="00C8432B" w:rsidRPr="00C8432B">
        <w:rPr>
          <w:color w:val="FF0000"/>
        </w:rPr>
        <w:t>/N)</w:t>
      </w:r>
      <w:r w:rsidR="00C8432B">
        <w:rPr>
          <w:color w:val="FF0000"/>
        </w:rPr>
        <w:t>.</w:t>
      </w:r>
      <w:r w:rsidR="00C8432B" w:rsidRPr="00C8432B">
        <w:t xml:space="preserve"> Consequently, the value of a share submitted at any given moment is influenced by the </w:t>
      </w:r>
      <w:r w:rsidR="00C8432B">
        <w:t>total</w:t>
      </w:r>
      <w:r w:rsidR="00C8432B" w:rsidRPr="00C8432B">
        <w:t xml:space="preserve"> number of shares submitted since the last block was found.</w:t>
      </w:r>
      <w:r w:rsidR="00C8432B">
        <w:rPr>
          <w:color w:val="FF0000"/>
        </w:rPr>
        <w:t xml:space="preserve"> </w:t>
      </w:r>
      <w:r w:rsidR="00C8432B">
        <w:t>In other words, a</w:t>
      </w:r>
      <w:r w:rsidR="00EE2EB9" w:rsidRPr="00EE2EB9">
        <w:t xml:space="preserve">s the duration of a mining round extends, the value of each individual share </w:t>
      </w:r>
      <w:r w:rsidR="00EE2EB9">
        <w:t>becomes less worth</w:t>
      </w:r>
      <w:r w:rsidR="00EE2EB9" w:rsidRPr="00EE2EB9">
        <w:t>.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reward, as it will be distributed among all contributing miners. Thus, there arises a point where it becomes financially advantageous to cease mining within such a pool and allocate resources elsewhere.</w:t>
      </w:r>
    </w:p>
    <w:p w14:paraId="284817C3" w14:textId="77777777" w:rsidR="00C5090A" w:rsidRDefault="00C5090A">
      <w:pPr>
        <w:pBdr>
          <w:top w:val="nil"/>
          <w:left w:val="nil"/>
          <w:bottom w:val="nil"/>
          <w:right w:val="nil"/>
          <w:between w:val="nil"/>
        </w:pBdr>
        <w:jc w:val="both"/>
      </w:pPr>
    </w:p>
    <w:p w14:paraId="4B882FF9" w14:textId="6B9D22EF" w:rsidR="006326DA" w:rsidRDefault="007A6169">
      <w:pPr>
        <w:pBdr>
          <w:top w:val="nil"/>
          <w:left w:val="nil"/>
          <w:bottom w:val="nil"/>
          <w:right w:val="nil"/>
          <w:between w:val="nil"/>
        </w:pBdr>
        <w:jc w:val="both"/>
      </w:pPr>
      <w:r w:rsidRPr="006326DA">
        <w:t>The authors</w:t>
      </w:r>
      <w:r w:rsidR="00A851A1" w:rsidRPr="006326DA">
        <w:t xml:space="preserve"> of [24] </w:t>
      </w:r>
      <w:r w:rsidRPr="006326DA">
        <w:t>present</w:t>
      </w:r>
      <w:r w:rsidR="006326DA">
        <w:t xml:space="preserve"> yet another mining attack called </w:t>
      </w:r>
      <w:r w:rsidR="006326DA" w:rsidRPr="006326DA">
        <w:t>Difficulty</w:t>
      </w:r>
      <w:r w:rsidR="00A851A1" w:rsidRPr="006326DA">
        <w:t xml:space="preserve"> Raising Attack</w:t>
      </w:r>
      <w:r w:rsidR="006326DA">
        <w:t xml:space="preserve"> wherein the attack </w:t>
      </w:r>
      <w:r>
        <w:t>involves</w:t>
      </w:r>
      <w:r w:rsidR="006326DA">
        <w:t xml:space="preserve"> adjusting the difficulty of their own chain.  Here also </w:t>
      </w:r>
      <w:r w:rsidR="006326DA" w:rsidRPr="006326DA">
        <w:t>the attacker operates a competitive blockchain characterized by blocks that lack correlation with the honest chain. Concurrently, the attacker manipulates the automatic difficulty adjustment mechanism within their clandestine chain to augment the likelihood of surpassing the public honest chain. Upon achieving this objective, the attacker discloses their secret chain</w:t>
      </w:r>
      <w:r w:rsidR="006326DA">
        <w:t>.</w:t>
      </w:r>
    </w:p>
    <w:p w14:paraId="28B9EA34" w14:textId="03C6D799" w:rsidR="00A477F0" w:rsidRPr="006326DA" w:rsidRDefault="00A477F0">
      <w:pPr>
        <w:pBdr>
          <w:top w:val="nil"/>
          <w:left w:val="nil"/>
          <w:bottom w:val="nil"/>
          <w:right w:val="nil"/>
          <w:between w:val="nil"/>
        </w:pBdr>
        <w:jc w:val="both"/>
      </w:pPr>
    </w:p>
    <w:p w14:paraId="4FD14F56" w14:textId="77777777" w:rsidR="00A477F0" w:rsidRDefault="00A477F0">
      <w:pPr>
        <w:pBdr>
          <w:top w:val="nil"/>
          <w:left w:val="nil"/>
          <w:bottom w:val="nil"/>
          <w:right w:val="nil"/>
          <w:between w:val="nil"/>
        </w:pBdr>
        <w:jc w:val="both"/>
        <w:rPr>
          <w:color w:val="FF0000"/>
        </w:rPr>
      </w:pPr>
    </w:p>
    <w:p w14:paraId="02E03A37" w14:textId="77777777" w:rsidR="00A477F0" w:rsidRPr="00A477F0" w:rsidRDefault="00A477F0">
      <w:pPr>
        <w:pBdr>
          <w:top w:val="nil"/>
          <w:left w:val="nil"/>
          <w:bottom w:val="nil"/>
          <w:right w:val="nil"/>
          <w:between w:val="nil"/>
        </w:pBdr>
        <w:jc w:val="both"/>
        <w:rPr>
          <w:color w:val="FF0000"/>
        </w:rPr>
      </w:pPr>
    </w:p>
    <w:p w14:paraId="70C45540" w14:textId="77777777" w:rsidR="00C5090A" w:rsidRDefault="00C5090A">
      <w:pPr>
        <w:pBdr>
          <w:top w:val="nil"/>
          <w:left w:val="nil"/>
          <w:bottom w:val="nil"/>
          <w:right w:val="nil"/>
          <w:between w:val="nil"/>
        </w:pBdr>
        <w:jc w:val="both"/>
      </w:pPr>
    </w:p>
    <w:p w14:paraId="3707680B" w14:textId="77777777" w:rsidR="00C5090A" w:rsidRDefault="00000000">
      <w:pPr>
        <w:pBdr>
          <w:top w:val="nil"/>
          <w:left w:val="nil"/>
          <w:bottom w:val="nil"/>
          <w:right w:val="nil"/>
          <w:between w:val="nil"/>
        </w:pBdr>
        <w:jc w:val="both"/>
        <w:rPr>
          <w:b/>
          <w:smallCaps/>
        </w:rPr>
      </w:pPr>
      <w:r>
        <w:rPr>
          <w:b/>
          <w:smallCaps/>
        </w:rPr>
        <w:t>References</w:t>
      </w:r>
    </w:p>
    <w:p w14:paraId="322F4823" w14:textId="77777777" w:rsidR="00C5090A" w:rsidRDefault="00C5090A">
      <w:pPr>
        <w:pBdr>
          <w:top w:val="nil"/>
          <w:left w:val="nil"/>
          <w:bottom w:val="nil"/>
          <w:right w:val="nil"/>
          <w:between w:val="nil"/>
        </w:pBdr>
        <w:jc w:val="both"/>
        <w:rPr>
          <w:b/>
          <w:smallCaps/>
        </w:rPr>
      </w:pPr>
    </w:p>
    <w:p w14:paraId="5AEF2DE5" w14:textId="77777777" w:rsidR="00C5090A" w:rsidRDefault="00000000">
      <w:pPr>
        <w:pBdr>
          <w:top w:val="nil"/>
          <w:left w:val="nil"/>
          <w:bottom w:val="nil"/>
          <w:right w:val="nil"/>
          <w:between w:val="nil"/>
        </w:pBdr>
        <w:jc w:val="both"/>
        <w:rPr>
          <w:color w:val="000000"/>
        </w:rPr>
      </w:pPr>
      <w:r>
        <w:rPr>
          <w:color w:val="000000"/>
        </w:rPr>
        <w:t xml:space="preserve">[1] </w:t>
      </w:r>
      <w:proofErr w:type="gramStart"/>
      <w:r>
        <w:rPr>
          <w:color w:val="000000"/>
        </w:rPr>
        <w:t>S. .</w:t>
      </w:r>
      <w:proofErr w:type="gramEnd"/>
      <w:r>
        <w:rPr>
          <w:color w:val="000000"/>
        </w:rPr>
        <w:t xml:space="preserve"> Nakamoto, "Bitcoin: A Peer-to-Peer Electronic Cash System,</w:t>
      </w:r>
      <w:proofErr w:type="gramStart"/>
      <w:r>
        <w:rPr>
          <w:color w:val="000000"/>
        </w:rPr>
        <w:t>" ,</w:t>
      </w:r>
      <w:proofErr w:type="gramEnd"/>
      <w:r>
        <w:rPr>
          <w:color w:val="000000"/>
        </w:rPr>
        <w:t xml:space="preserve"> . [Online]. Available: http://bitcoin.org/bitcoin.pdf. [Accessed 13 4 2024].</w:t>
      </w:r>
    </w:p>
    <w:p w14:paraId="24C09976" w14:textId="77777777" w:rsidR="00C5090A" w:rsidRDefault="00C5090A"/>
    <w:p w14:paraId="0BCC1398" w14:textId="77777777" w:rsidR="00C5090A"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2F186BE3" w14:textId="77777777" w:rsidR="00C5090A" w:rsidRDefault="00C5090A">
      <w:pPr>
        <w:pBdr>
          <w:top w:val="nil"/>
          <w:left w:val="nil"/>
          <w:bottom w:val="nil"/>
          <w:right w:val="nil"/>
          <w:between w:val="nil"/>
        </w:pBdr>
        <w:rPr>
          <w:color w:val="000000"/>
        </w:rPr>
      </w:pPr>
    </w:p>
    <w:p w14:paraId="56EFA9BF" w14:textId="77777777" w:rsidR="00C5090A"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3">
        <w:r>
          <w:rPr>
            <w:color w:val="0000FF"/>
            <w:u w:val="single"/>
          </w:rPr>
          <w:t>https://doi.org/10.31436/ijpcc.v5i2.103</w:t>
        </w:r>
      </w:hyperlink>
    </w:p>
    <w:p w14:paraId="434FECC3" w14:textId="77777777" w:rsidR="00C5090A" w:rsidRDefault="00C5090A"/>
    <w:p w14:paraId="6C3ACFA7" w14:textId="77777777" w:rsidR="00C5090A"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273D1934" w14:textId="77777777" w:rsidR="00C5090A" w:rsidRDefault="00C5090A">
      <w:pPr>
        <w:pBdr>
          <w:top w:val="nil"/>
          <w:left w:val="nil"/>
          <w:bottom w:val="nil"/>
          <w:right w:val="nil"/>
          <w:between w:val="nil"/>
        </w:pBdr>
        <w:rPr>
          <w:color w:val="000000"/>
        </w:rPr>
      </w:pPr>
    </w:p>
    <w:p w14:paraId="6DFCAA24" w14:textId="77777777" w:rsidR="00C5090A"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11182782" w14:textId="77777777" w:rsidR="00C5090A" w:rsidRDefault="00C5090A">
      <w:pPr>
        <w:pBdr>
          <w:top w:val="nil"/>
          <w:left w:val="nil"/>
          <w:bottom w:val="nil"/>
          <w:right w:val="nil"/>
          <w:between w:val="nil"/>
        </w:pBdr>
        <w:rPr>
          <w:color w:val="000000"/>
        </w:rPr>
      </w:pPr>
    </w:p>
    <w:p w14:paraId="66B06697" w14:textId="77777777" w:rsidR="00C5090A" w:rsidRDefault="00000000">
      <w:r>
        <w:t xml:space="preserve">[6] I. Eyal and E. G. </w:t>
      </w:r>
      <w:proofErr w:type="spellStart"/>
      <w:r>
        <w:t>Sirer</w:t>
      </w:r>
      <w:proofErr w:type="spellEnd"/>
      <w:r>
        <w:t>, “Majority is not enough: Bitcoin mining is vulnerable,” Communications of the ACM, vol. 61, no. 7, pp. 95–102, 2018.</w:t>
      </w:r>
    </w:p>
    <w:p w14:paraId="185C89D2" w14:textId="77777777" w:rsidR="00C5090A" w:rsidRDefault="00C5090A"/>
    <w:p w14:paraId="31200466" w14:textId="77777777" w:rsidR="00C5090A" w:rsidRDefault="00000000">
      <w:pPr>
        <w:pBdr>
          <w:top w:val="nil"/>
          <w:left w:val="nil"/>
          <w:bottom w:val="nil"/>
          <w:right w:val="nil"/>
          <w:between w:val="nil"/>
        </w:pBdr>
        <w:spacing w:after="120"/>
        <w:rPr>
          <w:color w:val="000000"/>
        </w:rPr>
      </w:pPr>
      <w:r>
        <w:rPr>
          <w:color w:val="000000"/>
        </w:rPr>
        <w:t>[7] D. Kraft, “Difficulty control for blockchain-based consensus systems,” Peer-to-Peer Networking and Applications, vol. 9, no. 2, pp. 397–413, 2016.</w:t>
      </w:r>
    </w:p>
    <w:p w14:paraId="34557EFE" w14:textId="77777777" w:rsidR="00C5090A" w:rsidRDefault="00000000">
      <w:pPr>
        <w:pBdr>
          <w:top w:val="nil"/>
          <w:left w:val="nil"/>
          <w:bottom w:val="nil"/>
          <w:right w:val="nil"/>
          <w:between w:val="nil"/>
        </w:pBdr>
        <w:jc w:val="both"/>
        <w:rPr>
          <w:color w:val="000000"/>
        </w:rPr>
      </w:pPr>
      <w:r>
        <w:rPr>
          <w:color w:val="000000"/>
        </w:rPr>
        <w:t>[8] K. Nayak, S. Kumar, A. Miller, and E. Shi, “Stubborn mining: Generalizing selfish mining and combining with an eclipse attack,” in 2016 IEEE European Symposium on Security and Privacy (</w:t>
      </w:r>
      <w:proofErr w:type="spellStart"/>
      <w:r>
        <w:rPr>
          <w:color w:val="000000"/>
        </w:rPr>
        <w:t>EuroS</w:t>
      </w:r>
      <w:proofErr w:type="spellEnd"/>
      <w:r>
        <w:rPr>
          <w:color w:val="000000"/>
        </w:rPr>
        <w:t xml:space="preserve"> P). Saarbrucken, Germany: IEEE, March 2016, pp. 305–320. </w:t>
      </w:r>
    </w:p>
    <w:p w14:paraId="4EF5AA1E" w14:textId="77777777" w:rsidR="00C5090A" w:rsidRDefault="00C5090A"/>
    <w:p w14:paraId="418C248E" w14:textId="77777777" w:rsidR="00C5090A"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and A. Zohar, “Optimal selfish mining strategies in bitcoin,” in International Conference on Financial Cryptography and Data Security. Springer, 2016, pp. 515–532</w:t>
      </w:r>
    </w:p>
    <w:p w14:paraId="38632564" w14:textId="77777777" w:rsidR="00C5090A" w:rsidRDefault="00C5090A">
      <w:pPr>
        <w:pBdr>
          <w:top w:val="nil"/>
          <w:left w:val="nil"/>
          <w:bottom w:val="nil"/>
          <w:right w:val="nil"/>
          <w:between w:val="nil"/>
        </w:pBdr>
        <w:jc w:val="both"/>
        <w:rPr>
          <w:color w:val="000000"/>
        </w:rPr>
      </w:pPr>
    </w:p>
    <w:p w14:paraId="4E9E43F2" w14:textId="77777777" w:rsidR="00C5090A"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28A173DB" w14:textId="77777777" w:rsidR="00C5090A" w:rsidRDefault="00C5090A">
      <w:pPr>
        <w:pBdr>
          <w:top w:val="nil"/>
          <w:left w:val="nil"/>
          <w:bottom w:val="nil"/>
          <w:right w:val="nil"/>
          <w:between w:val="nil"/>
        </w:pBdr>
        <w:jc w:val="both"/>
        <w:rPr>
          <w:color w:val="000000"/>
        </w:rPr>
      </w:pPr>
    </w:p>
    <w:p w14:paraId="54E66356" w14:textId="77777777" w:rsidR="00C5090A"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257DBEB9" w14:textId="77777777" w:rsidR="00C5090A" w:rsidRDefault="00C5090A">
      <w:pPr>
        <w:pBdr>
          <w:top w:val="nil"/>
          <w:left w:val="nil"/>
          <w:bottom w:val="nil"/>
          <w:right w:val="nil"/>
          <w:between w:val="nil"/>
        </w:pBdr>
        <w:jc w:val="both"/>
        <w:rPr>
          <w:color w:val="000000"/>
        </w:rPr>
      </w:pPr>
    </w:p>
    <w:p w14:paraId="640A88EF" w14:textId="77777777" w:rsidR="00C5090A"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3342ED7" w14:textId="77777777" w:rsidR="00C5090A" w:rsidRDefault="00C5090A">
      <w:pPr>
        <w:pBdr>
          <w:top w:val="nil"/>
          <w:left w:val="nil"/>
          <w:bottom w:val="nil"/>
          <w:right w:val="nil"/>
          <w:between w:val="nil"/>
        </w:pBdr>
        <w:jc w:val="both"/>
        <w:rPr>
          <w:color w:val="000000"/>
        </w:rPr>
      </w:pPr>
    </w:p>
    <w:p w14:paraId="03F5A4CF" w14:textId="77777777" w:rsidR="00C5090A"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w:t>
      </w:r>
      <w:r>
        <w:rPr>
          <w:color w:val="000000"/>
        </w:rPr>
        <w:lastRenderedPageBreak/>
        <w:t xml:space="preserve">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1C03D3F" w14:textId="77777777" w:rsidR="00C5090A" w:rsidRDefault="00C5090A">
      <w:pPr>
        <w:pBdr>
          <w:top w:val="nil"/>
          <w:left w:val="nil"/>
          <w:bottom w:val="nil"/>
          <w:right w:val="nil"/>
          <w:between w:val="nil"/>
        </w:pBdr>
        <w:jc w:val="both"/>
        <w:rPr>
          <w:color w:val="000000"/>
        </w:rPr>
      </w:pPr>
    </w:p>
    <w:p w14:paraId="46FA4C27" w14:textId="77777777" w:rsidR="00C5090A" w:rsidRDefault="00000000">
      <w:pPr>
        <w:pBdr>
          <w:top w:val="nil"/>
          <w:left w:val="nil"/>
          <w:bottom w:val="nil"/>
          <w:right w:val="nil"/>
          <w:between w:val="nil"/>
        </w:pBdr>
        <w:jc w:val="both"/>
        <w:rPr>
          <w:color w:val="000000"/>
        </w:rPr>
      </w:pPr>
      <w:r>
        <w:rPr>
          <w:color w:val="000000"/>
        </w:rPr>
        <w:t xml:space="preserve">[14] Martijn Bastiaan: Preventing the 51%-attack: a stochastic analysis of </w:t>
      </w:r>
      <w:proofErr w:type="gramStart"/>
      <w:r>
        <w:rPr>
          <w:color w:val="000000"/>
        </w:rPr>
        <w:t>two phase</w:t>
      </w:r>
      <w:proofErr w:type="gramEnd"/>
      <w:r>
        <w:rPr>
          <w:color w:val="000000"/>
        </w:rPr>
        <w:t xml:space="preserve"> proof of work in bitcoin[C]//</w:t>
      </w:r>
      <w:proofErr w:type="spellStart"/>
      <w:r>
        <w:rPr>
          <w:color w:val="000000"/>
        </w:rPr>
        <w:t>Availab</w:t>
      </w:r>
      <w:proofErr w:type="spellEnd"/>
      <w:r>
        <w:rPr>
          <w:color w:val="000000"/>
        </w:rPr>
        <w:t xml:space="preserve"> le at http://referaat. cs. </w:t>
      </w:r>
      <w:proofErr w:type="spellStart"/>
      <w:r>
        <w:rPr>
          <w:color w:val="000000"/>
        </w:rPr>
        <w:t>utwente</w:t>
      </w:r>
      <w:proofErr w:type="spellEnd"/>
      <w:r>
        <w:rPr>
          <w:color w:val="000000"/>
        </w:rPr>
        <w:t>. nl/conference/22/paper/7473/preventingthe-51-attack-a-stochasticanalysis-oftwo-phase-proof-of-work-in-bitcoin. pdf. 2015.</w:t>
      </w:r>
    </w:p>
    <w:p w14:paraId="0B48608C" w14:textId="77777777" w:rsidR="00C5090A" w:rsidRDefault="00C5090A">
      <w:pPr>
        <w:pBdr>
          <w:top w:val="nil"/>
          <w:left w:val="nil"/>
          <w:bottom w:val="nil"/>
          <w:right w:val="nil"/>
          <w:between w:val="nil"/>
        </w:pBdr>
        <w:jc w:val="both"/>
        <w:rPr>
          <w:color w:val="000000"/>
        </w:rPr>
      </w:pPr>
    </w:p>
    <w:p w14:paraId="72AC9F6A" w14:textId="77777777" w:rsidR="00C5090A"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636CAD6D" w14:textId="77777777" w:rsidR="00C5090A" w:rsidRDefault="00C5090A">
      <w:pPr>
        <w:pBdr>
          <w:top w:val="nil"/>
          <w:left w:val="nil"/>
          <w:bottom w:val="nil"/>
          <w:right w:val="nil"/>
          <w:between w:val="nil"/>
        </w:pBdr>
        <w:jc w:val="both"/>
        <w:rPr>
          <w:color w:val="000000"/>
        </w:rPr>
      </w:pPr>
    </w:p>
    <w:p w14:paraId="5B461B9E" w14:textId="77777777" w:rsidR="00C5090A" w:rsidRDefault="00000000">
      <w:pPr>
        <w:pBdr>
          <w:top w:val="nil"/>
          <w:left w:val="nil"/>
          <w:bottom w:val="nil"/>
          <w:right w:val="nil"/>
          <w:between w:val="nil"/>
        </w:pBdr>
        <w:jc w:val="both"/>
        <w:rPr>
          <w:color w:val="000000"/>
        </w:rPr>
      </w:pPr>
      <w:r>
        <w:rPr>
          <w:color w:val="000000"/>
        </w:rPr>
        <w:t xml:space="preserve">[16] Seb Neumayer, Mayank Varia, </w:t>
      </w:r>
      <w:proofErr w:type="spellStart"/>
      <w:r>
        <w:rPr>
          <w:color w:val="000000"/>
        </w:rPr>
        <w:t>Ittay</w:t>
      </w:r>
      <w:proofErr w:type="spellEnd"/>
      <w:r>
        <w:rPr>
          <w:color w:val="000000"/>
        </w:rPr>
        <w:t xml:space="preserve"> Eyal: An Analysis of Acceptance Policies </w:t>
      </w:r>
      <w:proofErr w:type="gramStart"/>
      <w:r>
        <w:rPr>
          <w:color w:val="000000"/>
        </w:rPr>
        <w:t>For</w:t>
      </w:r>
      <w:proofErr w:type="gramEnd"/>
      <w:r>
        <w:rPr>
          <w:color w:val="000000"/>
        </w:rPr>
        <w:t xml:space="preserve"> Blockchain Transactions. IACR Cryptology </w:t>
      </w:r>
      <w:proofErr w:type="spellStart"/>
      <w:r>
        <w:rPr>
          <w:color w:val="000000"/>
        </w:rPr>
        <w:t>ePrint</w:t>
      </w:r>
      <w:proofErr w:type="spellEnd"/>
      <w:r>
        <w:rPr>
          <w:color w:val="000000"/>
        </w:rPr>
        <w:t xml:space="preserve"> Archive 2018: 40 (2018).</w:t>
      </w:r>
    </w:p>
    <w:p w14:paraId="2B9E6141" w14:textId="77777777" w:rsidR="00C5090A" w:rsidRDefault="00C5090A">
      <w:pPr>
        <w:pBdr>
          <w:top w:val="nil"/>
          <w:left w:val="nil"/>
          <w:bottom w:val="nil"/>
          <w:right w:val="nil"/>
          <w:between w:val="nil"/>
        </w:pBdr>
        <w:jc w:val="both"/>
      </w:pPr>
    </w:p>
    <w:p w14:paraId="7605C0D1" w14:textId="77777777" w:rsidR="00C5090A"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bitcoin[C]//</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55C319B2" w14:textId="77777777" w:rsidR="00C5090A" w:rsidRDefault="00C5090A">
      <w:pPr>
        <w:pBdr>
          <w:top w:val="nil"/>
          <w:left w:val="nil"/>
          <w:bottom w:val="nil"/>
          <w:right w:val="nil"/>
          <w:between w:val="nil"/>
        </w:pBdr>
        <w:jc w:val="both"/>
      </w:pPr>
    </w:p>
    <w:p w14:paraId="38BDA099" w14:textId="77777777" w:rsidR="00C5090A"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5DC6ECBD" w14:textId="77777777" w:rsidR="00C5090A" w:rsidRDefault="00C5090A">
      <w:pPr>
        <w:pBdr>
          <w:top w:val="nil"/>
          <w:left w:val="nil"/>
          <w:bottom w:val="nil"/>
          <w:right w:val="nil"/>
          <w:between w:val="nil"/>
        </w:pBdr>
        <w:jc w:val="both"/>
        <w:rPr>
          <w:color w:val="FF0000"/>
        </w:rPr>
      </w:pPr>
    </w:p>
    <w:p w14:paraId="337502BA" w14:textId="77777777" w:rsidR="00C5090A"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2AF65AE9" w14:textId="77777777" w:rsidR="00C5090A" w:rsidRDefault="00C5090A">
      <w:pPr>
        <w:pBdr>
          <w:top w:val="nil"/>
          <w:left w:val="nil"/>
          <w:bottom w:val="nil"/>
          <w:right w:val="nil"/>
          <w:between w:val="nil"/>
        </w:pBdr>
        <w:jc w:val="both"/>
        <w:rPr>
          <w:color w:val="FF0000"/>
        </w:rPr>
      </w:pPr>
    </w:p>
    <w:p w14:paraId="480A5F1B" w14:textId="77777777" w:rsidR="00C5090A"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50EF6D11" w14:textId="77777777" w:rsidR="00C5090A" w:rsidRDefault="00C5090A">
      <w:pPr>
        <w:pBdr>
          <w:top w:val="nil"/>
          <w:left w:val="nil"/>
          <w:bottom w:val="nil"/>
          <w:right w:val="nil"/>
          <w:between w:val="nil"/>
        </w:pBdr>
        <w:jc w:val="both"/>
      </w:pPr>
    </w:p>
    <w:p w14:paraId="0C38125A" w14:textId="77777777" w:rsidR="00C5090A" w:rsidRPr="00A851A1" w:rsidRDefault="00000000">
      <w:pPr>
        <w:pBdr>
          <w:top w:val="nil"/>
          <w:left w:val="nil"/>
          <w:bottom w:val="nil"/>
          <w:right w:val="nil"/>
          <w:between w:val="nil"/>
        </w:pBdr>
        <w:jc w:val="both"/>
      </w:pPr>
      <w:r w:rsidRPr="00A851A1">
        <w:t xml:space="preserve">[21] Seb Neumayer, Mayank Varia, </w:t>
      </w:r>
      <w:proofErr w:type="spellStart"/>
      <w:r w:rsidRPr="00A851A1">
        <w:t>Ittay</w:t>
      </w:r>
      <w:proofErr w:type="spellEnd"/>
      <w:r w:rsidRPr="00A851A1">
        <w:t xml:space="preserve"> Eyal: An Analysis of Acceptance Policies </w:t>
      </w:r>
      <w:proofErr w:type="gramStart"/>
      <w:r w:rsidRPr="00A851A1">
        <w:t>For</w:t>
      </w:r>
      <w:proofErr w:type="gramEnd"/>
      <w:r w:rsidRPr="00A851A1">
        <w:t xml:space="preserve"> Blockchain Transactions. IACR Cryptology </w:t>
      </w:r>
      <w:proofErr w:type="spellStart"/>
      <w:r w:rsidRPr="00A851A1">
        <w:t>ePrint</w:t>
      </w:r>
      <w:proofErr w:type="spellEnd"/>
      <w:r w:rsidRPr="00A851A1">
        <w:t xml:space="preserve"> Archive 2018: 40 (2018).</w:t>
      </w:r>
    </w:p>
    <w:p w14:paraId="5E24ACC2" w14:textId="77777777" w:rsidR="00C5090A" w:rsidRDefault="00C5090A">
      <w:pPr>
        <w:pBdr>
          <w:top w:val="nil"/>
          <w:left w:val="nil"/>
          <w:bottom w:val="nil"/>
          <w:right w:val="nil"/>
          <w:between w:val="nil"/>
        </w:pBdr>
        <w:jc w:val="both"/>
      </w:pPr>
    </w:p>
    <w:p w14:paraId="400472CE" w14:textId="77777777" w:rsidR="00C5090A" w:rsidRPr="00A851A1" w:rsidRDefault="00000000">
      <w:pPr>
        <w:pBdr>
          <w:top w:val="nil"/>
          <w:left w:val="nil"/>
          <w:bottom w:val="nil"/>
          <w:right w:val="nil"/>
          <w:between w:val="nil"/>
        </w:pBdr>
        <w:jc w:val="both"/>
      </w:pPr>
      <w:r w:rsidRPr="00A851A1">
        <w:t xml:space="preserve">[22] Marianna Belotti, Sofiane Kirati, Stefano </w:t>
      </w:r>
      <w:proofErr w:type="spellStart"/>
      <w:r w:rsidRPr="00A851A1">
        <w:t>Secci</w:t>
      </w:r>
      <w:proofErr w:type="spellEnd"/>
      <w:r w:rsidRPr="00A851A1">
        <w:t xml:space="preserve">. Bitcoin Pool-Hopping Detection. 2018 IEEE 4th International Forum on Research and Technology for Society and Industry (RTSI), Sep 2018, </w:t>
      </w:r>
      <w:proofErr w:type="spellStart"/>
      <w:r w:rsidRPr="00A851A1">
        <w:t>Palerme</w:t>
      </w:r>
      <w:proofErr w:type="spellEnd"/>
      <w:r w:rsidRPr="00A851A1">
        <w:t>, Italy. ff10.1109/RTSI.2018.8548376ff. ffhal-02481221f</w:t>
      </w:r>
    </w:p>
    <w:p w14:paraId="05B52AFF" w14:textId="77777777" w:rsidR="00C5090A" w:rsidRPr="00A851A1" w:rsidRDefault="00C5090A">
      <w:pPr>
        <w:pBdr>
          <w:top w:val="nil"/>
          <w:left w:val="nil"/>
          <w:bottom w:val="nil"/>
          <w:right w:val="nil"/>
          <w:between w:val="nil"/>
        </w:pBdr>
        <w:jc w:val="both"/>
      </w:pPr>
    </w:p>
    <w:p w14:paraId="123F2A2B" w14:textId="1B3944B4" w:rsidR="00C5090A" w:rsidRDefault="00000000">
      <w:pPr>
        <w:pBdr>
          <w:top w:val="nil"/>
          <w:left w:val="nil"/>
          <w:bottom w:val="nil"/>
          <w:right w:val="nil"/>
          <w:between w:val="nil"/>
        </w:pBdr>
        <w:jc w:val="both"/>
      </w:pPr>
      <w:r w:rsidRPr="00A851A1">
        <w:t>[</w:t>
      </w:r>
      <w:r w:rsidR="00A851A1" w:rsidRPr="00A851A1">
        <w:t>23] Meni</w:t>
      </w:r>
      <w:r w:rsidRPr="00A851A1">
        <w:t xml:space="preserve"> Rosenfeld: Analysis of Bitcoin Pooled Mining Reward Systems, </w:t>
      </w:r>
      <w:proofErr w:type="spellStart"/>
      <w:r w:rsidRPr="00A851A1">
        <w:t>Preprit</w:t>
      </w:r>
      <w:proofErr w:type="spellEnd"/>
      <w:r w:rsidRPr="00A851A1">
        <w:t xml:space="preserve"> Dec 2011, </w:t>
      </w:r>
      <w:hyperlink r:id="rId14" w:history="1">
        <w:r w:rsidR="00A851A1" w:rsidRPr="00362565">
          <w:rPr>
            <w:rStyle w:val="Hyperlink"/>
          </w:rPr>
          <w:t>http://arxiv.org/abs/1112.4980</w:t>
        </w:r>
      </w:hyperlink>
    </w:p>
    <w:p w14:paraId="4AFC1B43" w14:textId="77777777" w:rsidR="00A851A1" w:rsidRDefault="00A851A1">
      <w:pPr>
        <w:pBdr>
          <w:top w:val="nil"/>
          <w:left w:val="nil"/>
          <w:bottom w:val="nil"/>
          <w:right w:val="nil"/>
          <w:between w:val="nil"/>
        </w:pBdr>
        <w:jc w:val="both"/>
      </w:pPr>
    </w:p>
    <w:p w14:paraId="58D92703" w14:textId="42F29BD8" w:rsidR="00A851A1" w:rsidRDefault="00A851A1">
      <w:pPr>
        <w:pBdr>
          <w:top w:val="nil"/>
          <w:left w:val="nil"/>
          <w:bottom w:val="nil"/>
          <w:right w:val="nil"/>
          <w:between w:val="nil"/>
        </w:pBdr>
        <w:jc w:val="both"/>
      </w:pPr>
      <w:r>
        <w:t xml:space="preserve">[24] </w:t>
      </w:r>
      <w:r>
        <w:t xml:space="preserve">Lear </w:t>
      </w:r>
      <w:proofErr w:type="spellStart"/>
      <w:r>
        <w:t>Bahack</w:t>
      </w:r>
      <w:proofErr w:type="spellEnd"/>
      <w:r>
        <w:t xml:space="preserve">: Theoretical Bitcoin Attacks with less than Half of the Computational Power (draft), </w:t>
      </w:r>
      <w:hyperlink r:id="rId15" w:history="1">
        <w:r w:rsidRPr="00362565">
          <w:rPr>
            <w:rStyle w:val="Hyperlink"/>
          </w:rPr>
          <w:t>http://eprint.iacr.org/2013/868</w:t>
        </w:r>
      </w:hyperlink>
      <w:r>
        <w:t>.</w:t>
      </w:r>
    </w:p>
    <w:p w14:paraId="6BB6DABF" w14:textId="77777777" w:rsidR="00A851A1" w:rsidRDefault="00A851A1">
      <w:pPr>
        <w:pBdr>
          <w:top w:val="nil"/>
          <w:left w:val="nil"/>
          <w:bottom w:val="nil"/>
          <w:right w:val="nil"/>
          <w:between w:val="nil"/>
        </w:pBdr>
        <w:jc w:val="both"/>
      </w:pPr>
    </w:p>
    <w:p w14:paraId="3B479CFE" w14:textId="77777777" w:rsidR="00A851A1" w:rsidRPr="00A851A1" w:rsidRDefault="00A851A1">
      <w:pPr>
        <w:pBdr>
          <w:top w:val="nil"/>
          <w:left w:val="nil"/>
          <w:bottom w:val="nil"/>
          <w:right w:val="nil"/>
          <w:between w:val="nil"/>
        </w:pBdr>
        <w:jc w:val="both"/>
      </w:pPr>
    </w:p>
    <w:p w14:paraId="1C416992" w14:textId="77777777" w:rsidR="00C5090A" w:rsidRDefault="00C5090A">
      <w:pPr>
        <w:pBdr>
          <w:top w:val="nil"/>
          <w:left w:val="nil"/>
          <w:bottom w:val="nil"/>
          <w:right w:val="nil"/>
          <w:between w:val="nil"/>
        </w:pBdr>
        <w:jc w:val="both"/>
        <w:rPr>
          <w:b/>
        </w:rPr>
      </w:pPr>
    </w:p>
    <w:p w14:paraId="147BD77D" w14:textId="77777777" w:rsidR="00C5090A" w:rsidRDefault="00000000">
      <w:pPr>
        <w:pBdr>
          <w:top w:val="nil"/>
          <w:left w:val="nil"/>
          <w:bottom w:val="nil"/>
          <w:right w:val="nil"/>
          <w:between w:val="nil"/>
        </w:pBdr>
        <w:jc w:val="both"/>
        <w:rPr>
          <w:b/>
          <w:color w:val="000000"/>
        </w:rPr>
      </w:pPr>
      <w:r>
        <w:rPr>
          <w:b/>
          <w:color w:val="000000"/>
        </w:rPr>
        <w:t>Notes</w:t>
      </w:r>
    </w:p>
    <w:p w14:paraId="6E069AE4" w14:textId="77777777" w:rsidR="00C5090A" w:rsidRDefault="00C5090A">
      <w:pPr>
        <w:pBdr>
          <w:top w:val="nil"/>
          <w:left w:val="nil"/>
          <w:bottom w:val="nil"/>
          <w:right w:val="nil"/>
          <w:between w:val="nil"/>
        </w:pBdr>
        <w:jc w:val="both"/>
        <w:rPr>
          <w:color w:val="000000"/>
        </w:rPr>
      </w:pPr>
    </w:p>
    <w:p w14:paraId="0E711DC8" w14:textId="77777777" w:rsidR="00C5090A" w:rsidRDefault="00000000">
      <w:pPr>
        <w:pBdr>
          <w:top w:val="nil"/>
          <w:left w:val="nil"/>
          <w:bottom w:val="nil"/>
          <w:right w:val="nil"/>
          <w:between w:val="nil"/>
        </w:pBdr>
        <w:jc w:val="both"/>
        <w:rPr>
          <w:color w:val="000000"/>
        </w:rPr>
      </w:pPr>
      <w:r>
        <w:rPr>
          <w:color w:val="000000"/>
        </w:rPr>
        <w:t>Last ref id: 16</w:t>
      </w:r>
    </w:p>
    <w:p w14:paraId="24904C5D" w14:textId="77777777" w:rsidR="00C5090A" w:rsidRDefault="00C5090A">
      <w:pPr>
        <w:pBdr>
          <w:top w:val="nil"/>
          <w:left w:val="nil"/>
          <w:bottom w:val="nil"/>
          <w:right w:val="nil"/>
          <w:between w:val="nil"/>
        </w:pBdr>
        <w:jc w:val="both"/>
        <w:rPr>
          <w:color w:val="000000"/>
        </w:rPr>
      </w:pPr>
    </w:p>
    <w:p w14:paraId="4ECE42EF" w14:textId="77777777" w:rsidR="00C5090A" w:rsidRDefault="00C5090A">
      <w:pPr>
        <w:pBdr>
          <w:top w:val="nil"/>
          <w:left w:val="nil"/>
          <w:bottom w:val="nil"/>
          <w:right w:val="nil"/>
          <w:between w:val="nil"/>
        </w:pBdr>
        <w:jc w:val="both"/>
        <w:rPr>
          <w:color w:val="000000"/>
        </w:rPr>
      </w:pPr>
    </w:p>
    <w:p w14:paraId="59EA98AC" w14:textId="77777777" w:rsidR="00C5090A" w:rsidRDefault="00C5090A">
      <w:pPr>
        <w:pBdr>
          <w:top w:val="nil"/>
          <w:left w:val="nil"/>
          <w:bottom w:val="nil"/>
          <w:right w:val="nil"/>
          <w:between w:val="nil"/>
        </w:pBdr>
        <w:ind w:left="720"/>
        <w:jc w:val="both"/>
        <w:rPr>
          <w:color w:val="000000"/>
        </w:rPr>
      </w:pPr>
    </w:p>
    <w:p w14:paraId="6B7529D8" w14:textId="77777777" w:rsidR="00C5090A" w:rsidRDefault="00C5090A" w:rsidP="00F51D16">
      <w:pPr>
        <w:pBdr>
          <w:top w:val="nil"/>
          <w:left w:val="nil"/>
          <w:bottom w:val="nil"/>
          <w:right w:val="nil"/>
          <w:between w:val="nil"/>
        </w:pBdr>
        <w:jc w:val="both"/>
        <w:rPr>
          <w:color w:val="000000"/>
        </w:rPr>
      </w:pPr>
    </w:p>
    <w:p w14:paraId="26DE8873" w14:textId="77777777" w:rsidR="00C5090A" w:rsidRDefault="00000000">
      <w:pPr>
        <w:numPr>
          <w:ilvl w:val="0"/>
          <w:numId w:val="2"/>
        </w:numPr>
        <w:pBdr>
          <w:top w:val="nil"/>
          <w:left w:val="nil"/>
          <w:bottom w:val="nil"/>
          <w:right w:val="nil"/>
          <w:between w:val="nil"/>
        </w:pBdr>
        <w:jc w:val="both"/>
        <w:rPr>
          <w:color w:val="000000"/>
        </w:rPr>
      </w:pPr>
      <w:r>
        <w:rPr>
          <w:b/>
          <w:color w:val="000000"/>
        </w:rPr>
        <w:t>Grinding Attack</w:t>
      </w:r>
      <w:r>
        <w:rPr>
          <w:color w:val="000000"/>
        </w:rPr>
        <w:t>: Grinding attacks exploit vulnerabilities in mining algorithms to manipulate the probability of finding a valid block hash. By exploiting computational power strategically, attackers can increase their chances of mining blocks and earning rewards.</w:t>
      </w:r>
    </w:p>
    <w:p w14:paraId="42256D5B" w14:textId="77777777" w:rsidR="00C5090A" w:rsidRDefault="00C5090A">
      <w:pPr>
        <w:pBdr>
          <w:top w:val="nil"/>
          <w:left w:val="nil"/>
          <w:bottom w:val="nil"/>
          <w:right w:val="nil"/>
          <w:between w:val="nil"/>
        </w:pBdr>
        <w:ind w:left="720"/>
        <w:jc w:val="both"/>
        <w:rPr>
          <w:color w:val="000000"/>
        </w:rPr>
      </w:pPr>
    </w:p>
    <w:p w14:paraId="30E12423" w14:textId="77777777" w:rsidR="00C5090A" w:rsidRDefault="00000000">
      <w:pPr>
        <w:numPr>
          <w:ilvl w:val="0"/>
          <w:numId w:val="2"/>
        </w:numPr>
        <w:pBdr>
          <w:top w:val="nil"/>
          <w:left w:val="nil"/>
          <w:bottom w:val="nil"/>
          <w:right w:val="nil"/>
          <w:between w:val="nil"/>
        </w:pBdr>
        <w:jc w:val="both"/>
        <w:rPr>
          <w:color w:val="000000"/>
        </w:rPr>
      </w:pPr>
      <w:r>
        <w:rPr>
          <w:color w:val="000000"/>
        </w:rPr>
        <w:t>Finney Attack: Named after Bitcoin pioneer Hal Finney, this attack involves a miner pre-mining a high-value transaction and then quickly mining a block containing that transaction themselves. This allows them to spend their own coins immediately after the block is mined, potentially before the network detects the double spend.</w:t>
      </w:r>
    </w:p>
    <w:p w14:paraId="6AE3DF9E" w14:textId="77777777" w:rsidR="00C5090A" w:rsidRDefault="00000000">
      <w:pPr>
        <w:numPr>
          <w:ilvl w:val="0"/>
          <w:numId w:val="2"/>
        </w:numPr>
        <w:pBdr>
          <w:top w:val="nil"/>
          <w:left w:val="nil"/>
          <w:bottom w:val="nil"/>
          <w:right w:val="nil"/>
          <w:between w:val="nil"/>
        </w:pBdr>
        <w:jc w:val="both"/>
        <w:rPr>
          <w:color w:val="000000"/>
        </w:rPr>
      </w:pPr>
      <w:r>
        <w:rPr>
          <w:color w:val="000000"/>
        </w:rPr>
        <w:t>Siphoning Attack: This attack involves a miner manipulating network traffic to siphon off a portion of block rewards intended for other miners. By diverting rewards to themselves, attackers can increase their profitability at the expense of other miners.</w:t>
      </w:r>
    </w:p>
    <w:p w14:paraId="43069195" w14:textId="77777777" w:rsidR="00C5090A" w:rsidRDefault="00C5090A">
      <w:pPr>
        <w:pBdr>
          <w:top w:val="nil"/>
          <w:left w:val="nil"/>
          <w:bottom w:val="nil"/>
          <w:right w:val="nil"/>
          <w:between w:val="nil"/>
        </w:pBdr>
        <w:ind w:left="720"/>
        <w:jc w:val="both"/>
        <w:rPr>
          <w:color w:val="000000"/>
        </w:rPr>
      </w:pPr>
    </w:p>
    <w:p w14:paraId="6E0BCB3B" w14:textId="77777777" w:rsidR="00C5090A" w:rsidRDefault="00C5090A">
      <w:pPr>
        <w:pBdr>
          <w:top w:val="nil"/>
          <w:left w:val="nil"/>
          <w:bottom w:val="nil"/>
          <w:right w:val="nil"/>
          <w:between w:val="nil"/>
        </w:pBdr>
        <w:jc w:val="both"/>
        <w:rPr>
          <w:color w:val="000000"/>
        </w:rPr>
      </w:pPr>
    </w:p>
    <w:p w14:paraId="558088EC" w14:textId="77777777" w:rsidR="00C5090A" w:rsidRDefault="00C5090A"/>
    <w:p w14:paraId="3F11B48E" w14:textId="77777777" w:rsidR="00C5090A" w:rsidRDefault="00C5090A">
      <w:pPr>
        <w:pBdr>
          <w:top w:val="nil"/>
          <w:left w:val="nil"/>
          <w:bottom w:val="nil"/>
          <w:right w:val="nil"/>
          <w:between w:val="nil"/>
        </w:pBdr>
        <w:spacing w:before="160" w:after="160"/>
        <w:ind w:left="360"/>
        <w:rPr>
          <w:b/>
          <w:smallCaps/>
          <w:color w:val="000000"/>
        </w:rPr>
      </w:pPr>
    </w:p>
    <w:sectPr w:rsidR="00C5090A">
      <w:type w:val="continuous"/>
      <w:pgSz w:w="12240" w:h="15840"/>
      <w:pgMar w:top="1080" w:right="1080" w:bottom="1440" w:left="1080" w:header="720" w:footer="720" w:gutter="0"/>
      <w:cols w:num="2" w:space="720" w:equalWidth="0">
        <w:col w:w="4860" w:space="360"/>
        <w:col w:w="48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F8F82" w14:textId="77777777" w:rsidR="001418C1" w:rsidRDefault="001418C1">
      <w:r>
        <w:separator/>
      </w:r>
    </w:p>
  </w:endnote>
  <w:endnote w:type="continuationSeparator" w:id="0">
    <w:p w14:paraId="79FF88C7" w14:textId="77777777" w:rsidR="001418C1" w:rsidRDefault="0014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133DB1B-2DB3-48EF-8F9B-FFE8680347E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07859382-F059-4DDB-B4F2-EE1EF3C17391}"/>
  </w:font>
  <w:font w:name="Times">
    <w:panose1 w:val="02020603050405020304"/>
    <w:charset w:val="00"/>
    <w:family w:val="roman"/>
    <w:pitch w:val="variable"/>
    <w:sig w:usb0="E0002EFF" w:usb1="C000785B" w:usb2="00000009" w:usb3="00000000" w:csb0="000001FF" w:csb1="00000000"/>
    <w:embedRegular r:id="rId3" w:fontKey="{769A21CE-676E-4145-BCEC-3C341D4D2A3C}"/>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4" w:fontKey="{91BE9DCE-5287-46AA-93A7-4B896E5B73D2}"/>
  </w:font>
  <w:font w:name="Calibri">
    <w:panose1 w:val="020F0502020204030204"/>
    <w:charset w:val="00"/>
    <w:family w:val="swiss"/>
    <w:pitch w:val="variable"/>
    <w:sig w:usb0="E4002EFF" w:usb1="C200247B" w:usb2="00000009" w:usb3="00000000" w:csb0="000001FF" w:csb1="00000000"/>
    <w:embedRegular r:id="rId5" w:fontKey="{E31DCCBB-A104-47CB-A377-DF3C70A32E18}"/>
  </w:font>
  <w:font w:name="MS Mincho">
    <w:altName w:val="ＭＳ 明朝"/>
    <w:panose1 w:val="02020609040205080304"/>
    <w:charset w:val="80"/>
    <w:family w:val="roman"/>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embedRegular r:id="rId6" w:fontKey="{092580C2-8424-4FFB-A97E-3A7AA1AC7AB2}"/>
    <w:embedItalic r:id="rId7" w:fontKey="{69302AA5-E905-4ED9-B10D-EC5F54B30C6D}"/>
  </w:font>
  <w:font w:name="Cambria Math">
    <w:panose1 w:val="02040503050406030204"/>
    <w:charset w:val="00"/>
    <w:family w:val="roman"/>
    <w:pitch w:val="variable"/>
    <w:sig w:usb0="E00006FF" w:usb1="420024FF" w:usb2="02000000" w:usb3="00000000" w:csb0="0000019F" w:csb1="00000000"/>
    <w:embedRegular r:id="rId8" w:fontKey="{210BDDD8-3F1D-4471-B87C-0F0765224C61}"/>
    <w:embedItalic r:id="rId9" w:fontKey="{FED48126-5D27-4DE1-9460-A72E691C05B8}"/>
  </w:font>
  <w:font w:name="Cambria">
    <w:panose1 w:val="02040503050406030204"/>
    <w:charset w:val="00"/>
    <w:family w:val="roman"/>
    <w:pitch w:val="variable"/>
    <w:sig w:usb0="E00006FF" w:usb1="420024FF" w:usb2="02000000" w:usb3="00000000" w:csb0="0000019F" w:csb1="00000000"/>
    <w:embedRegular r:id="rId10" w:fontKey="{70BA3EC8-7AF9-4019-834B-568E3CEC2B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024A5" w14:textId="77777777" w:rsidR="001418C1" w:rsidRDefault="001418C1">
      <w:r>
        <w:separator/>
      </w:r>
    </w:p>
  </w:footnote>
  <w:footnote w:type="continuationSeparator" w:id="0">
    <w:p w14:paraId="09EE82D7" w14:textId="77777777" w:rsidR="001418C1" w:rsidRDefault="001418C1">
      <w:r>
        <w:continuationSeparator/>
      </w:r>
    </w:p>
  </w:footnote>
  <w:footnote w:id="1">
    <w:p w14:paraId="17609C23" w14:textId="77777777" w:rsidR="00C5090A"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 xml:space="preserve">Cryptocurrency Prices, Charts, and Crypto Market Cap | </w:t>
        </w:r>
        <w:proofErr w:type="spellStart"/>
        <w:r>
          <w:rPr>
            <w:color w:val="0000FF"/>
            <w:sz w:val="16"/>
            <w:szCs w:val="16"/>
            <w:u w:val="single"/>
          </w:rPr>
          <w:t>CoinGecko</w:t>
        </w:r>
        <w:proofErr w:type="spellEnd"/>
      </w:hyperlink>
    </w:p>
    <w:p w14:paraId="705296FF" w14:textId="77777777" w:rsidR="00C5090A"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2B779BE4" w14:textId="77777777" w:rsidR="00C5090A"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504DC" w14:textId="77777777" w:rsidR="00C5090A"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512EF3">
      <w:rPr>
        <w:b/>
        <w:noProof/>
        <w:color w:val="000000"/>
      </w:rPr>
      <w:t>1</w:t>
    </w:r>
    <w:r>
      <w:rPr>
        <w:b/>
        <w:color w:val="000000"/>
      </w:rPr>
      <w:fldChar w:fldCharType="end"/>
    </w:r>
  </w:p>
  <w:p w14:paraId="30283E45" w14:textId="77777777" w:rsidR="00C5090A" w:rsidRDefault="00C5090A">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AD61E3"/>
    <w:multiLevelType w:val="multilevel"/>
    <w:tmpl w:val="2CE01C3C"/>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D1F5A41"/>
    <w:multiLevelType w:val="hybridMultilevel"/>
    <w:tmpl w:val="5380F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411416"/>
    <w:multiLevelType w:val="multilevel"/>
    <w:tmpl w:val="96C0C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7091555"/>
    <w:multiLevelType w:val="multilevel"/>
    <w:tmpl w:val="1CECDB58"/>
    <w:lvl w:ilvl="0">
      <w:start w:val="1"/>
      <w:numFmt w:val="decimal"/>
      <w:pStyle w:val="Bullet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B001FD0"/>
    <w:multiLevelType w:val="hybridMultilevel"/>
    <w:tmpl w:val="5D8E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A05C95"/>
    <w:multiLevelType w:val="multilevel"/>
    <w:tmpl w:val="FC224A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751904FC"/>
    <w:multiLevelType w:val="multilevel"/>
    <w:tmpl w:val="D616A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B2626DB"/>
    <w:multiLevelType w:val="hybridMultilevel"/>
    <w:tmpl w:val="90BE5E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9733964">
    <w:abstractNumId w:val="6"/>
  </w:num>
  <w:num w:numId="2" w16cid:durableId="393506188">
    <w:abstractNumId w:val="2"/>
  </w:num>
  <w:num w:numId="3" w16cid:durableId="885263139">
    <w:abstractNumId w:val="5"/>
  </w:num>
  <w:num w:numId="4" w16cid:durableId="1967194791">
    <w:abstractNumId w:val="0"/>
  </w:num>
  <w:num w:numId="5" w16cid:durableId="1071662256">
    <w:abstractNumId w:val="3"/>
  </w:num>
  <w:num w:numId="6" w16cid:durableId="1679500813">
    <w:abstractNumId w:val="7"/>
  </w:num>
  <w:num w:numId="7" w16cid:durableId="1448044925">
    <w:abstractNumId w:val="4"/>
  </w:num>
  <w:num w:numId="8" w16cid:durableId="14241119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90A"/>
    <w:rsid w:val="001418C1"/>
    <w:rsid w:val="002C0E5A"/>
    <w:rsid w:val="003247BC"/>
    <w:rsid w:val="00512EF3"/>
    <w:rsid w:val="006326DA"/>
    <w:rsid w:val="006B54C1"/>
    <w:rsid w:val="006B5D4B"/>
    <w:rsid w:val="00761DD7"/>
    <w:rsid w:val="007A6169"/>
    <w:rsid w:val="007F13C2"/>
    <w:rsid w:val="00A477F0"/>
    <w:rsid w:val="00A851A1"/>
    <w:rsid w:val="00C247F9"/>
    <w:rsid w:val="00C5090A"/>
    <w:rsid w:val="00C8432B"/>
    <w:rsid w:val="00EE2EB9"/>
    <w:rsid w:val="00F51D16"/>
    <w:rsid w:val="00FF3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93C0F"/>
  <w15:docId w15:val="{08530AF9-F1DE-43A1-B9D6-C72F7DA3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doi.org/10.31436/ijpcc.v5i2.103"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eprint.iacr.org/2013/868" TargetMode="External"/><Relationship Id="rId10" Type="http://schemas.openxmlformats.org/officeDocument/2006/relationships/image" Target="media/image2.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arxiv.org/abs/1112.49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bddzIMk9JY0xBFJ4ca0bu/e3NA==">CgMxLjAyCGguZ2pkZ3hzMgloLjMwajB6bGwyCWguMWZvYjl0ZTgAciExYlIxOXFPT2dGX3pxaUtOWHJsY3BrQ2w1WjFpZjlrU0k=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10</Pages>
  <Words>7594</Words>
  <Characters>43291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10</cp:revision>
  <dcterms:created xsi:type="dcterms:W3CDTF">2017-03-14T17:59:00Z</dcterms:created>
  <dcterms:modified xsi:type="dcterms:W3CDTF">2024-05-08T15:21:00Z</dcterms:modified>
</cp:coreProperties>
</file>